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left"/>
        <w:spacing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drawing>
          <wp:inline distT="0" distB="0" distL="180" distR="180">
            <wp:extent cx="5941060" cy="9253220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253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709"/>
        <w:jc w:val="center"/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0"/>
        <w:jc w:val="center"/>
        <w:spacing w:line="240" w:lineRule="auto"/>
        <w:rPr>
          <w:rFonts w:ascii="Times New Roman" w:eastAsia="Times New Roman" w:hAnsi="Times New Roman"/>
          <w:b/>
          <w:color w:val="00000A"/>
          <w:sz w:val="28"/>
          <w:szCs w:val="28"/>
          <w:kern w:val="2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kern w:val="2"/>
        </w:rPr>
        <w:t>Пояснительная записка</w:t>
      </w:r>
    </w:p>
    <w:p>
      <w:pPr>
        <w:ind w:firstLine="0"/>
        <w:jc w:val="center"/>
        <w:spacing w:line="240" w:lineRule="auto"/>
        <w:rPr>
          <w:rFonts w:ascii="Times New Roman" w:eastAsia="Times New Roman" w:hAnsi="Times New Roman"/>
          <w:b/>
          <w:color w:val="00000A"/>
          <w:sz w:val="28"/>
          <w:szCs w:val="28"/>
          <w:kern w:val="2"/>
        </w:rPr>
      </w:pP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color w:val="00000A"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Астрономия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российской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школе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всегда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рассматривалась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курс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который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завершая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физико-математическое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образование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выпускников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средней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школы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знакомит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современными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представлениями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строении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эволюции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Вселенной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способствует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формированию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научного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мировоззрения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настоящее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время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важнейшими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задачами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астрономии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являются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формирование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представлений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единстве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физических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законов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действующих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Земле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 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безграничной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Вселенной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непрерывно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происходящей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эволюции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нашей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планеты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всех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космических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тел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 их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систем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также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самой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Вселенной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Астрономия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является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предметом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выбору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 реализуется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за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счет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школьного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или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регионального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компонента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Изучение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курса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рассчитано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35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часов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планировании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2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часов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неделю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курс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может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быть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пройден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течение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первого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полугодия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11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классе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планировании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1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часа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неделю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целесообразно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начать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изучение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курса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втором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полугодии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10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классе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 закончить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первом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полугодии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11 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классе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Важную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роль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освоении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курса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играют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проводимые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внеурочное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время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собственные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наблюдения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учащихся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Специфика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планирования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этих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наблюдений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определяется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двумя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обстоятельствами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первых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они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за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исключением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наблюдений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Солнца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)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должны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проводиться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вечернее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или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ночное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время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вторых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объекты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природа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которых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изучается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том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или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ином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уроке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могут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быть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это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время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недоступны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для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наблюдений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планировании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наблюдений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этих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объектов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особенности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планет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необходимо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учитывать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условия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их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видимости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>.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color w:val="00000A"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Рабочая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программа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астрономии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для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11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класса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составлена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соответствии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требованиями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Федерального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государственного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образовательного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стандарта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основе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рабочей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программы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Программы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: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Астрономия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Базовый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уровень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11 класс: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учебно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методическое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пособие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/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Страут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—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М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.: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Дрофа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2018. — 11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.),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входящей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состав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УМК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Б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>.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>.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Воронцова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Вельяминова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>.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>.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Страут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«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Астрономия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Базовый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уровень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11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класс»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Изучение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курса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рассчитано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3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  <w:rtl w:val="off"/>
        </w:rPr>
        <w:t>4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</w:rPr>
        <w:t>час</w:t>
      </w:r>
      <w:r>
        <w:rPr>
          <w:rFonts w:ascii="Times New Roman" w:eastAsia="Times New Roman" w:hAnsi="Times New Roman" w:hint="eastAsia"/>
          <w:color w:val="00000A"/>
          <w:sz w:val="28"/>
          <w:szCs w:val="28"/>
          <w:kern w:val="2"/>
          <w:rtl w:val="off"/>
        </w:rPr>
        <w:t>а</w:t>
      </w:r>
      <w:r>
        <w:rPr>
          <w:rFonts w:ascii="Times New Roman" w:eastAsia="Times New Roman" w:hAnsi="Times New Roman"/>
          <w:color w:val="00000A"/>
          <w:sz w:val="28"/>
          <w:szCs w:val="28"/>
          <w:kern w:val="2"/>
        </w:rPr>
        <w:t>.</w:t>
      </w:r>
    </w:p>
    <w:p>
      <w:pPr>
        <w:ind w:firstLine="709"/>
        <w:autoSpaceDE/>
        <w:jc w:val="center"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</w:p>
    <w:p>
      <w:pPr>
        <w:ind w:firstLine="709"/>
        <w:autoSpaceDE/>
        <w:jc w:val="center"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Результаты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освоения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курса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Личностными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результатами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обучения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астрономии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средней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школе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являются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>: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сфере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себе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своему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здоровью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познанию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себя —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ориентация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личного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счастья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реализацию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позитивных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жизненных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перспектив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инициативность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креативность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личностному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самоопределению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ставить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строить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жизненные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планы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обеспечить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себе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своим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близким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достойную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жизнь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процессе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самостоятельной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творческой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ответственной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отстаиванию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личного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достоинства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мнения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вырабатывать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собственную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позицию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общественно</w:t>
      </w:r>
      <w:r>
        <w:rPr>
          <w:rFonts w:ascii="Times New Roman" w:eastAsia="Times New Roman" w:hAnsi="Times New Roman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политическим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событиям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прошлого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настоящего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основе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осознания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осмысления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истории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духовных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ценностей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нашей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страны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саморазвитию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самовоспитанию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общечеловеческими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ценностями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идеалами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гражданского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принятие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реализацию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ценностей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здорового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безопасного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образа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жизни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бережное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ответственное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 компетентное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физическому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 психологическому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здоровью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сфере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Родине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Отечеству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) —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российская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идентичность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осознанию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российской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идентичности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поликультурном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социуме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чувство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причастности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 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историко</w:t>
      </w:r>
      <w:r>
        <w:rPr>
          <w:rFonts w:ascii="Times New Roman" w:eastAsia="Times New Roman" w:hAnsi="Times New Roman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культурной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российского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народа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судьбе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патриотизм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служению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Отечеству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его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защите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уважение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своему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народу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чувство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ответственности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перед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Родиной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гордости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край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Родину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прошлое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настоящее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многонационального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народа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уважение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символов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герб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флаг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гимн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);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формирование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уважения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русскому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языку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государственному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языку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Российской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Федерации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являющемуся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основой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российской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идентичности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главным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фактором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национального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самоопределения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воспитание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уважения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культуре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языкам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традициям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 обычаям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народов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проживающих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Российской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Федерации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сфере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закону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государству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гражданскому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обществу —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гражданственность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гражданская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позиция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активного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 ответственного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члена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российского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осознающего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конституционные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права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обязанности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уважающего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закон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правопорядок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осознанно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принимающего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традиционные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национальные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общечеловеческие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гуманистические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демократические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ценности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участию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жизни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признание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не отчуждаемости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основных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прав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свобод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человека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которые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принадлежат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каждому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рождения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осуществлению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прав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свобод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без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нарушения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прав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свобод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других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лиц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отстаивать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права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свободы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человека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гражданина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согласно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общепризнанным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принципам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нормам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международного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права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Конституцией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Российской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Федерации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правовая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политическая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грамотность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мировоззрение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соответствующее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современному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уровню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развития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науки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практики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основанное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диалоге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культур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также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различных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форм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общественного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сознания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осознание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своего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места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 поликультурном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мире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интериоризация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ценностей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демократии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социальной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солидарности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договорному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регулированию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группе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социальной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конструктивному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участию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принятии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решений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затрагивающих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права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интересы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числе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различных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формах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самоорганизации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общественно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значимой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приверженность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идеям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интернационализма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дружбы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равенства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взаимопомощи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народов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воспитание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уважительного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 национальному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достоинству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людей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чувствам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религиозным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убеждениям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противостоять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идеологии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экстремизма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национализма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ксенофобии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коррупции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дискриминации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социальным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религиозным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расовым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национальным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признакам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другим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негативным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социальным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явлениям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сфере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окружающими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людьми —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нравственное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сознание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поведение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основе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усвоения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общечеловеческих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ценностей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толерантного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сознания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поведения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поликультурном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мире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вести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диалог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 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другими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людьми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достигать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взаимопонимания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находить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сотрудничать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для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принятие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гуманистических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ценностей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осознанное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уважительное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доброжелательное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другому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человеку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его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мнению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мировоззрению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сопереживанию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формирование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позитивного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людям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числе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лицам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ограниченными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возможностями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здоровья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инвалидам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бережное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ответственное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компетентное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 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физическому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психологическому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здоровью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других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людей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умение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оказывать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первую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помощь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формирование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выраженной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поведении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нравственной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позиции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числе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сознательному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выбору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добра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нравственного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сознания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поведения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основе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усвоения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общечеловеческих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ценностей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 нравственных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чувств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чести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долга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справедливости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милосердия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дружелюбия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),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компетенций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сотрудничества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сверстниками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детьми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младшего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возраста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взрослыми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образовательной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общественно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полезной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учебно</w:t>
      </w:r>
      <w:r>
        <w:rPr>
          <w:rFonts w:ascii="Times New Roman" w:eastAsia="Times New Roman" w:hAnsi="Times New Roman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исследовательской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проектной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 других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видах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сфере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окружающему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миру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живой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природе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художественной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культуре 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—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мировоззрение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соответствующее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современному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уровню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развития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науки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значимость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науки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научно</w:t>
      </w:r>
      <w:r>
        <w:rPr>
          <w:rFonts w:ascii="Times New Roman" w:eastAsia="Times New Roman" w:hAnsi="Times New Roman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техническому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творчеству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владение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достоверной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информацией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передовых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достижениях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открытиях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мировой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отечественной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науки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заинтересованность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научных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знаниях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устройстве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мира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образованию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числе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самообразованию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протяжении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всей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жизни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сознательное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непрерывному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образованию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условию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успешной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профессиональной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экологическая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культура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бережное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 родной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земле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природным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богатствам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России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 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мира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понимание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влияния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социально</w:t>
      </w:r>
      <w:r>
        <w:rPr>
          <w:rFonts w:ascii="Times New Roman" w:eastAsia="Times New Roman" w:hAnsi="Times New Roman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экономических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процессов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состояние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природной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социальной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среды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ответственности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состояние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природных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ресурсов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умений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навыков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разумного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природопользования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нетерпимого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действиям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приносящим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вред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экологии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приобретение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опыта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экологонаправленной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эстетическое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миру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 эстетическому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обустройству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быта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сфере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труду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 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сфере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социально</w:t>
      </w:r>
      <w:r>
        <w:rPr>
          <w:rFonts w:ascii="Times New Roman" w:eastAsia="Times New Roman" w:hAnsi="Times New Roman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экономических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отношений 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—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уважение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всех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форм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 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защите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осознанный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выбор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будущей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профессии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путь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реализации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жизненных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планов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трудовой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профессиональной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возможности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участия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решении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личных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общественных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общенациональных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проблем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потребность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трудиться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уважение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труду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 людям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труда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трудовым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достижениям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добросовестное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ответственное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творческое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 разным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видам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трудовой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готовность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самообслуживанию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включая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обучение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выполнение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домашних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обязанностей</w:t>
      </w:r>
      <w:r>
        <w:rPr>
          <w:rFonts w:ascii="Times New Roman" w:eastAsia="Times New Roman" w:hAnsi="Times New Roman"/>
          <w:sz w:val="28"/>
          <w:szCs w:val="28"/>
          <w:kern w:val="2"/>
        </w:rPr>
        <w:t>.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Метапредметные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результаты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обучения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астрономии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средней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школе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представлены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тремя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группами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универсальных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учебных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действий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>.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Регулятивные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универсальные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учебные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действия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Выпускник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научится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: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самостоятельно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определять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ставить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и формулировать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задачи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образовательной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жизненных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ситуациях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оценивать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ресурсы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числе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время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другие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нематериальные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ресурсы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необходимые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для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поставленной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ранее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цели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сопоставлять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имеющиеся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возможности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необходимые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для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ресурсы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организовывать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эффективный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поиск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ресурсов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для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поставленной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определять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несколько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путей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поставленной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выбирать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оптимальный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путь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учитывая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эффективность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расходования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ресурсов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основываясь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соображениях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этики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морали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задавать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параметры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критерии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которым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можно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определить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что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достигнута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сопоставлять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полученный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результат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поставленной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заранее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целью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оценивать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последствия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достижения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поставленной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учебной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жизни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жизни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окружающих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людей</w:t>
      </w:r>
      <w:r>
        <w:rPr>
          <w:rFonts w:ascii="Times New Roman" w:eastAsia="Times New Roman" w:hAnsi="Times New Roman"/>
          <w:sz w:val="28"/>
          <w:szCs w:val="28"/>
          <w:kern w:val="2"/>
        </w:rPr>
        <w:t>.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Познавательные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универсальные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учебные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действия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Выпускник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научится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>: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критически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оценивать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интерпретировать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информацию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позиций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распознавать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фиксировать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противоречия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 информационных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источниках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i/>
          <w:sz w:val="28"/>
          <w:szCs w:val="28"/>
          <w:kern w:val="2"/>
        </w:rPr>
        <w:t>•</w:t>
      </w:r>
      <w:r>
        <w:rPr>
          <w:rFonts w:ascii="Times New Roman" w:eastAsia="Times New Roman" w:hAnsi="Times New Roman"/>
          <w:b/>
          <w:i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использовать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различные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модельно</w:t>
      </w:r>
      <w:r>
        <w:rPr>
          <w:rFonts w:ascii="Times New Roman" w:eastAsia="Times New Roman" w:hAnsi="Times New Roman"/>
          <w:sz w:val="28"/>
          <w:szCs w:val="28"/>
          <w:kern w:val="2"/>
        </w:rPr>
        <w:t>-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схематические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средства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для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представления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выявленных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информационных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источниках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противоречий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осуществлять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развернутый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поиск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ставить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его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основе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новые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учебные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познавательные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)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задачи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искать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находить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обобщенные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решения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задач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приводить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критические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аргументы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суждения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отношении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действий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суждений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другого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анализировать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преобразовывать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проблемнопротиворечивые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ситуации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выходить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рамки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учебного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предмета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осуществлять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целенаправленный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поиск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возможности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широкого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переноса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средств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способов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действия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выстраивать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индивидуальную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образовательную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траекторию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учитывая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ограничения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стороны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других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участников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ресурсные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ограничения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менять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удерживать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позиции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познавательной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быть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учеником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учителем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формулировать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образовательный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запрос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выполнять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консультативные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функции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самостоятельно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ставить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проблему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работать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над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ее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решением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управлять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совместной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познавательной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деятельностью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подчиняться</w:t>
      </w:r>
      <w:r>
        <w:rPr>
          <w:rFonts w:ascii="Times New Roman" w:eastAsia="Times New Roman" w:hAnsi="Times New Roman"/>
          <w:sz w:val="28"/>
          <w:szCs w:val="28"/>
          <w:kern w:val="2"/>
        </w:rPr>
        <w:t>).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Коммуникативные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универсальные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учебные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действия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Выпускник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научится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: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осуществлять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деловую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коммуникацию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сверстниками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взрослыми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внутри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образовательной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ее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пределами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);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осуществлении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групповой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работы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быть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руководителем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членом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проектной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команды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в разных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ролях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генератором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идей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критиком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исполнителем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презентующим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.);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sz w:val="28"/>
          <w:szCs w:val="28"/>
          <w:kern w:val="2"/>
        </w:rPr>
        <w:t>•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развернуто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логично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точно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излагать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свою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точку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зрения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адекватных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устных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 письменных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)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языковых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средств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распознавать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конфликтогенные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ситуации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предотвращать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конфликты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активной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фазы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координировать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выполнять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работу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условиях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виртуального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или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сочетания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реального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виртуального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);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согласовывать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позиции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членов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команды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процессе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работы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над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общим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продуктом</w:t>
      </w:r>
      <w:r>
        <w:rPr>
          <w:rFonts w:ascii="Times New Roman" w:eastAsia="Times New Roman" w:hAnsi="Times New Roman"/>
          <w:sz w:val="28"/>
          <w:szCs w:val="28"/>
          <w:kern w:val="2"/>
        </w:rPr>
        <w:t>/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решением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представлять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публично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результаты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индивидуальной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групповой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перед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знакомой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перед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незнакомой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аудиторией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подбирать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партнеров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для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деловой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коммуникации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исходя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из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соображений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результативности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а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не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личных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симпатий</w:t>
      </w:r>
      <w:r>
        <w:rPr>
          <w:rFonts w:ascii="Times New Roman" w:eastAsia="Times New Roman" w:hAnsi="Times New Roman"/>
          <w:sz w:val="28"/>
          <w:szCs w:val="28"/>
          <w:kern w:val="2"/>
        </w:rPr>
        <w:t>;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воспринимать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критические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замечания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ресурс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собственного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развития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;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  <w:r>
        <w:rPr>
          <w:rFonts w:ascii="Times New Roman" w:eastAsia="Times New Roman" w:hAnsi="Times New Roman"/>
          <w:sz w:val="28"/>
          <w:szCs w:val="28"/>
          <w:kern w:val="2"/>
        </w:rPr>
        <w:t xml:space="preserve">•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точно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емко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формулировать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критические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так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одобрительные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замечания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адрес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других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людей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в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рамках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деловой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образовательной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коммуникации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избегая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при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этом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личностных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оценочных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kern w:val="2"/>
        </w:rPr>
        <w:t>суждений</w:t>
      </w:r>
      <w:r>
        <w:rPr>
          <w:rFonts w:ascii="Times New Roman" w:eastAsia="Times New Roman" w:hAnsi="Times New Roman"/>
          <w:sz w:val="28"/>
          <w:szCs w:val="28"/>
          <w:kern w:val="2"/>
        </w:rPr>
        <w:t xml:space="preserve">. </w:t>
      </w: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sz w:val="28"/>
          <w:szCs w:val="28"/>
          <w:kern w:val="2"/>
        </w:rPr>
      </w:pPr>
    </w:p>
    <w:p>
      <w:pPr>
        <w:ind w:firstLine="709"/>
        <w:autoSpaceDE/>
        <w:spacing w:line="240" w:lineRule="auto"/>
        <w:rPr>
          <w:rFonts w:ascii="Times New Roman" w:eastAsia="Times New Roman" w:hAnsi="Times New Roman"/>
          <w:b/>
          <w:sz w:val="28"/>
          <w:szCs w:val="28"/>
          <w:kern w:val="2"/>
        </w:rPr>
      </w:pP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Предметные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результаты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изучения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астрономии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в средней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школе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представлены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по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  <w:kern w:val="2"/>
        </w:rPr>
        <w:t>темам</w:t>
      </w:r>
      <w:r>
        <w:rPr>
          <w:rFonts w:ascii="Times New Roman" w:eastAsia="Times New Roman" w:hAnsi="Times New Roman"/>
          <w:b/>
          <w:sz w:val="28"/>
          <w:szCs w:val="28"/>
          <w:kern w:val="2"/>
        </w:rPr>
        <w:t xml:space="preserve">.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/>
          <w:bCs/>
          <w:sz w:val="28"/>
          <w:szCs w:val="28"/>
        </w:rPr>
        <w:t xml:space="preserve">Астрономия, ее значение и связь с другими науками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Предметные результаты освоения темы позволяют: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— воспроизводить сведения по истории развития астрономии, о ее связях с физикой и математикой;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использовать полученные ранее знания для объяснения устройства и принципа работы телескопа.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основы астрономии</w:t>
      </w: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Предметные результаты изучения данной темы позволяют: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— воспроизводить определения терминов и понятий (созвездие, высота и кульминация звезд и Солнца, эклиптика, местное, поясное, летнее и зимнее время);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— объяснять необходимость введения високосных лет и нового календарного стиля;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применять звездную карту для поиска на небе определенных созвездий и звезд.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/>
          <w:bCs/>
          <w:sz w:val="28"/>
          <w:szCs w:val="28"/>
        </w:rPr>
        <w:t>Строение Солнечной системы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Предметные результаты освоения данной темы позволяют: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воспроизводить исторические сведения о становлении и развитии гелиоцентрической системы мира;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— вычислять расстояние до планет по горизонтальному параллаксу, а их размеры — по угловым размерам и расстоянию;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формулировать законы Кеплера, определять массы планет на основе третьего (уточненного) закона Кеплера;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описывать особенности движения тел Солнечной системы под действием сил тяготения по орбитам с различным эксцентриситетом;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объяснять причины возникновения приливов на Земле и возмущений в движении тел Солнечной системы;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характеризовать особенности движения и маневров космических аппаратов для исследования тел Солнечной системы.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Природа тел Солнечной системы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Предметные результаты изучения темы позволяют: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формулировать и обосновывать основные положения современной гипотезы о формировании всех тел Солнечной системы из единого газопылевого облака;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описывать природу Луны и объяснять причины ее отличия от Земли;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перечислять существенные различия природы двух групп планет и объяснять причины их возникновения;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— проводить сравнение Меркурия, Венеры и Марса с Землей по рельефу поверхности и составу атмосфер, указывать следы эволюционных изменений природы этих планет;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объяснять механизм парникового эффекта и его значение для формирования и сохранения уникальной природы Земли;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описывать характерные особенности природы планет-гигантов, их спутников и колец;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характеризовать природу малых тел Солнечной системы и объяснять причины их значительных различий;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описывать явления метеора и болида, объяснять процессы, которые происходят при движении тел, влетающих в атмосферу планеты с космической скоростью;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описывать последствия падения на Землю крупных метеоритов;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объяснять сущность астероиднокометной опасности, возможности и способы ее предотвращения.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/>
          <w:bCs/>
          <w:sz w:val="28"/>
          <w:szCs w:val="28"/>
        </w:rPr>
        <w:t>Солнце и звезды</w:t>
      </w: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Предметные результаты освоения темы позволяют: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— определять и различать понятия (звезда, модель звезды, светимость, парсек, световой год);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характеризовать физическое состояние вещества Солнца и звезд и источники их энергии;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описывать внутреннее строение Солнца и способы передачи энергии из центра к поверхности;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объяснять механизм возникновения на Солнце грануляции и пятен;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описывать наблюдаемые проявления солнечной активности и их влияние на Землю;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вычислять расстояние до звезд по годичному параллаксу;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— называть основные отличительные особенности звезд различных последовательностей на диаграмме «спектр — светимость»;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сравнивать модели различных типов звезд с моделью Солнца;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объяснять причины изменения светимости переменных звезд;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описывать механизм вспышек новых и сверхновых;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оценивать время существования звезд в зависимости от их массы;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описывать этапы формирования и эволюции звезды;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/>
          <w:bCs/>
          <w:sz w:val="28"/>
          <w:szCs w:val="28"/>
        </w:rPr>
        <w:t>Строение и эволюция Вселенной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Предметные результаты изучения темы позволяют: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объяснять смысл понятий (космология, Вселенная, модель Вселенной, Большой взрыв, реликтовое излучение);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характеризовать основные параметры Галактики (размеры, состав, структура и кинематика);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определять расстояние до звездных скоплений и галактик по цефеидам на основе зависимости «период — светимость»;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распознавать типы галактик (спиральные, эллиптические, неправильные);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— сравнивать выводы А. Эйнштейна и А. А. Фридмана относительно модели Вселенной;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обосновывать справедливость модели Фридмана результатами наблюдений «красного смещения» в спектрах галактик; — формулировать закон Хаббла;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определять расстояние до галактик на основе закона Хаббла; по светимости сверхновых;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оценивать возраст Вселенной на основе постоянной Хаббла;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интерпретировать обнаружение реликтового излучения как свидетельство в пользу гипотезы горячей Вселенной;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классифицировать основные периоды эволюции Вселенной с момента начала ее расширения — Большого взрыва;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— интерпретировать современные данные об ускорении расширения Вселенной как результата действия антитяготения «темной энергии» — вида материи, природа которой еще неизвестна.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/>
          <w:bCs/>
          <w:sz w:val="28"/>
          <w:szCs w:val="28"/>
        </w:rPr>
        <w:t>Жизнь и разум во Вселенной</w:t>
      </w: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Предметные результаты позволяют: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— систематизировать знания о методах исследования и современном состоянии проблемы существования жизни во Вселенной.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 способов деятельности должен системнодеятельностный подход. В соответствии с этим подходом именно активность обучающихся признается основой достижения развивающих целей образования — знания не передаются в готовом виде, а добываются учащимися в процессе познавательной деятельности. Одним из путей повышения мотивации и эффективности учебной деятельности в средней школе является включение учащихся в учебно-исследовательскую и проектную деятельность, которая имеет следующие особенности: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1) цели и задачи этих видов деятельности,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2) 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3) организация учебно-исследовательских и проектных работ школьников обеспечивает сочетание различных видов познавательной деятельности. В 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В результате учебно-исследовательской и проектной деятельности выпускник получит представление: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•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о том, чем отличаются исследования в гуманитарных областях от исследований в естественных науках;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об истории науки;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о новейших разработках в области науки и технологий;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• о деятельности организаций, сообществ и структур, заинтересованных в результатах исследований и предоставляющих ресурсы для проведения исследований и реализации проектов (фонды, государственные структуры, краудфандинговые структуры и т. п.).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Выпускник сможет: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• решать задачи, находящиеся на стыке нескольких учебных дисциплин (межпредметные задачи);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• использовать основной алгоритм исследования при решении своих учебно-познавательных задач;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•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• использовать элементы математического моделирования при решении исследовательских задач;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использовать элементы математического анализа для интерпретации результатов, полученных в ходе учебно-исследовательской работы.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С точки зрения формирования универсальных учебных действий в ходе освоения принципов учебно-исследовательской и проектной деятельности выпускник научится: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отслеживать и принимать во внимание тренды и тенденции развития различных видов деятельности, в том числе научных, учитывать их при постановке собственных целей;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оценивать ресурсы, в том числе и нематериальные, такие как время, необходимые для достижения поставленной цели; </w:t>
      </w:r>
    </w:p>
    <w:p>
      <w:pPr>
        <w:pStyle w:val="Style1"/>
        <w:ind w:firstLine="709"/>
        <w:jc w:val="both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находить различные источники материальных и 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>
      <w:pPr>
        <w:pStyle w:val="Style1"/>
        <w:ind w:firstLine="709"/>
        <w:suppressAutoHyphens w:val="off"/>
        <w:jc w:val="both"/>
        <w:suppressAutoHyphens w:val="off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>
      <w:pPr>
        <w:pStyle w:val="Style1"/>
        <w:ind w:firstLine="709"/>
        <w:suppressAutoHyphens w:val="off"/>
        <w:jc w:val="both"/>
        <w:suppressAutoHyphens w:val="off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•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>
      <w:pPr>
        <w:pStyle w:val="Style1"/>
        <w:ind w:firstLine="709"/>
        <w:suppressAutoHyphens w:val="off"/>
        <w:jc w:val="both"/>
        <w:suppressAutoHyphens w:val="off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 • адекватно оценивать риски реализации проекта и проведения исследования и предусматривать пути минимизации этих рисков; </w:t>
      </w:r>
    </w:p>
    <w:p>
      <w:pPr>
        <w:pStyle w:val="Style1"/>
        <w:ind w:firstLine="709"/>
        <w:suppressAutoHyphens w:val="off"/>
        <w:jc w:val="both"/>
        <w:suppressAutoHyphens w:val="off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 xml:space="preserve">• адекватно оценивать последствия реализации своего проекта (изменения, которые он повлечет в жизни других людей, сообществ); </w:t>
      </w:r>
    </w:p>
    <w:p>
      <w:pPr>
        <w:pStyle w:val="Style1"/>
        <w:ind w:firstLine="709"/>
        <w:suppressAutoHyphens w:val="off"/>
        <w:jc w:val="both"/>
        <w:suppressAutoHyphens w:val="off"/>
        <w:spacing w:line="240" w:lineRule="auto"/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eastAsia="Times New Roman" w:hAnsi="Times New Roman" w:cs="Times New Roman"/>
          <w:bCs/>
          <w:sz w:val="28"/>
          <w:szCs w:val="28"/>
        </w:rPr>
        <w:t>• адекватно оценивать дальнейшее развитие своего проекта или исследования, видеть возможные варианты применения результатов.</w:t>
      </w:r>
    </w:p>
    <w:p>
      <w:pPr>
        <w:rPr>
          <w:lang w:eastAsia="hi-IN" w:bidi="hi-IN"/>
          <w:rFonts w:asciiTheme="minorHAnsi" w:eastAsia="Times New Roman" w:hAnsiTheme="minorHAnsi"/>
          <w:sz w:val="28"/>
          <w:szCs w:val="28"/>
        </w:rPr>
      </w:pPr>
    </w:p>
    <w:p>
      <w:pPr>
        <w:jc w:val="center"/>
        <w:tabs>
          <w:tab w:val="left" w:pos="2370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hint="eastAsia"/>
          <w:b/>
          <w:sz w:val="28"/>
          <w:szCs w:val="28"/>
        </w:rPr>
        <w:t>СОДЕРЖАНИЕ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КУРСА</w:t>
      </w:r>
    </w:p>
    <w:p>
      <w:pPr>
        <w:jc w:val="center"/>
        <w:tabs>
          <w:tab w:val="left" w:pos="2370"/>
        </w:tabs>
        <w:rPr>
          <w:rFonts w:ascii="Times New Roman" w:eastAsia="Times New Roman" w:hAnsi="Times New Roman"/>
          <w:b/>
          <w:sz w:val="28"/>
          <w:szCs w:val="28"/>
        </w:rPr>
      </w:pPr>
    </w:p>
    <w:p>
      <w:pPr>
        <w:jc w:val="center"/>
        <w:tabs>
          <w:tab w:val="left" w:pos="2370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hint="eastAsia"/>
          <w:b/>
          <w:sz w:val="28"/>
          <w:szCs w:val="28"/>
        </w:rPr>
        <w:t>Астрономия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b/>
          <w:sz w:val="28"/>
          <w:szCs w:val="28"/>
        </w:rPr>
        <w:t>ее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значение и </w:t>
      </w:r>
      <w:r>
        <w:rPr>
          <w:rFonts w:ascii="Times New Roman" w:eastAsia="Times New Roman" w:hAnsi="Times New Roman" w:hint="eastAsia"/>
          <w:b/>
          <w:sz w:val="28"/>
          <w:szCs w:val="28"/>
        </w:rPr>
        <w:t>связь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с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другими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науками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(2ч)</w:t>
      </w:r>
    </w:p>
    <w:p>
      <w:pPr>
        <w:jc w:val="center"/>
        <w:tabs>
          <w:tab w:val="left" w:pos="2370"/>
        </w:tabs>
        <w:rPr>
          <w:rFonts w:ascii="Times New Roman" w:eastAsia="Times New Roman" w:hAnsi="Times New Roman"/>
          <w:b/>
          <w:sz w:val="28"/>
          <w:szCs w:val="28"/>
        </w:rPr>
      </w:pP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hint="eastAsia"/>
          <w:sz w:val="28"/>
          <w:szCs w:val="28"/>
        </w:rPr>
        <w:t>Астрономия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связь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другими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науками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Структура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масштабы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Вселенной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Особенности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астрономических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методов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исследования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Телескопы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радиотелескопы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Всеволновая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астрономия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hint="eastAsia"/>
          <w:b/>
          <w:sz w:val="28"/>
          <w:szCs w:val="28"/>
        </w:rPr>
        <w:t>Основы практической астрономии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(5ч)</w:t>
      </w: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hint="eastAsia"/>
          <w:sz w:val="28"/>
          <w:szCs w:val="28"/>
        </w:rPr>
        <w:t>Звезды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созвездия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Звездные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карты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глобусы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 атласы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Видимое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движение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звезд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различных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географических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широтах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Кульминация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светил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Видимое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годичное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движение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Солнца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Эклиптика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Движение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фазы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Луны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Затмения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Солнца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Луны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Время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календарь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hint="eastAsia"/>
          <w:b/>
          <w:sz w:val="28"/>
          <w:szCs w:val="28"/>
        </w:rPr>
        <w:t>Строение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Солнечной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системы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(2ч) </w:t>
      </w: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hint="eastAsia"/>
          <w:sz w:val="28"/>
          <w:szCs w:val="28"/>
        </w:rPr>
        <w:t>Развитие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представлений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строении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мира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Геоцентрическая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система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мира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гелиоцентрической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системы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мира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Конфигурации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планет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 условия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видимости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Синодический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сидерический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</w:rPr>
        <w:t>звездный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hint="eastAsia"/>
          <w:sz w:val="28"/>
          <w:szCs w:val="28"/>
        </w:rPr>
        <w:t>периоды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обращения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планет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hint="eastAsia"/>
          <w:b/>
          <w:sz w:val="28"/>
          <w:szCs w:val="28"/>
        </w:rPr>
        <w:t>Законы движения небесных тел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(5ч) </w:t>
      </w: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Законы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Кеплера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Определение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расстояний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размеров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тел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Солнечной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системе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Горизонтальный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параллакс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Движение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небесных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тел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действием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сил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тяготения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Определение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массы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небесных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тел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Движение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искусственных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спутников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Земли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космических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аппаратов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Солнечной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системе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hint="eastAsia"/>
          <w:b/>
          <w:sz w:val="28"/>
          <w:szCs w:val="28"/>
        </w:rPr>
        <w:t>Природа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тел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Солнечной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системы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(8ч)</w:t>
      </w: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hint="eastAsia"/>
          <w:sz w:val="28"/>
          <w:szCs w:val="28"/>
        </w:rPr>
        <w:t>Солнечная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система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комплекс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тел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имеющих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общее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происхождение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Земля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Луна —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двойная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планета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Исследования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Луны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космическими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аппаратами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Пилотируемые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полеты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Луну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Планеты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земной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группы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Природа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Меркурия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Венеры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Марса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Планеты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hint="eastAsia"/>
          <w:sz w:val="28"/>
          <w:szCs w:val="28"/>
        </w:rPr>
        <w:t>гиганты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спутники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кольца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Малые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тела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Солнечной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системы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hint="eastAsia"/>
          <w:sz w:val="28"/>
          <w:szCs w:val="28"/>
        </w:rPr>
        <w:t>астероиды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планеты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hint="eastAsia"/>
          <w:sz w:val="28"/>
          <w:szCs w:val="28"/>
        </w:rPr>
        <w:t>карлики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кометы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метеороиды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метеоры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болиды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метеориты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hint="eastAsia"/>
          <w:b/>
          <w:sz w:val="28"/>
          <w:szCs w:val="28"/>
        </w:rPr>
        <w:t>Солнце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звезды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(6ч)</w:t>
      </w: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hint="eastAsia"/>
          <w:sz w:val="28"/>
          <w:szCs w:val="28"/>
        </w:rPr>
        <w:t>Излучение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температура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Солнца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Состав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 строение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Солнца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Источник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энергии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Атмосфера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Солнца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Солнечная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активность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влияние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Землю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Звезды —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далекие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солнца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Годичный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параллакс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расстояния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звезд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Светимость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спектр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цвет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 температура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различных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классов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звезд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Диаграмма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hint="eastAsia"/>
          <w:sz w:val="28"/>
          <w:szCs w:val="28"/>
        </w:rPr>
        <w:t>спектр</w:t>
      </w:r>
      <w:r>
        <w:rPr>
          <w:rFonts w:ascii="Times New Roman" w:eastAsia="Times New Roman" w:hAnsi="Times New Roman"/>
          <w:sz w:val="28"/>
          <w:szCs w:val="28"/>
        </w:rPr>
        <w:t xml:space="preserve"> — </w:t>
      </w:r>
      <w:r>
        <w:rPr>
          <w:rFonts w:ascii="Times New Roman" w:eastAsia="Times New Roman" w:hAnsi="Times New Roman" w:hint="eastAsia"/>
          <w:sz w:val="28"/>
          <w:szCs w:val="28"/>
        </w:rPr>
        <w:t>светимость»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Массы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размеры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звезд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Модели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звезд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Переменные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нестационарные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звезды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Цефеиды —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маяки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Вселенной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Эволюция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звезд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различной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массы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>
      <w:pPr>
        <w:ind w:firstLine="709"/>
        <w:jc w:val="center"/>
        <w:tabs>
          <w:tab w:val="left" w:pos="2370"/>
        </w:tabs>
        <w:spacing w:line="240" w:lineRule="auto"/>
        <w:rPr>
          <w:rFonts w:asciiTheme="minorHAnsi" w:eastAsia="Times New Roman" w:hAnsiTheme="minorHAnsi"/>
          <w:sz w:val="28"/>
          <w:szCs w:val="28"/>
        </w:rPr>
      </w:pPr>
      <w:r>
        <w:rPr>
          <w:rStyle w:val="fontstyle01"/>
          <w:rFonts w:ascii="Times New Roman" w:eastAsia="Times New Roman" w:hAnsi="Times New Roman" w:hint="default"/>
          <w:sz w:val="28"/>
          <w:szCs w:val="28"/>
        </w:rPr>
        <w:t>Наша Галактика — Млечный Путь (2 ч)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hint="eastAsia"/>
          <w:sz w:val="28"/>
          <w:szCs w:val="28"/>
        </w:rPr>
        <w:t>Наша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Галактика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размеры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структура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Два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типа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населения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Галактики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Межзвездная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среда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hint="eastAsia"/>
          <w:sz w:val="28"/>
          <w:szCs w:val="28"/>
        </w:rPr>
        <w:t>газ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пыль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Спиральные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рукава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Ядро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Галактики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звездообразования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Вращение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Галактики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Проблема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hint="eastAsia"/>
          <w:sz w:val="28"/>
          <w:szCs w:val="28"/>
        </w:rPr>
        <w:t>скрытой»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массы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hint="eastAsia"/>
          <w:b/>
          <w:sz w:val="28"/>
          <w:szCs w:val="28"/>
        </w:rPr>
        <w:t>Строение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эволюция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Вселенной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(3ч)</w:t>
      </w: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hint="eastAsia"/>
          <w:sz w:val="28"/>
          <w:szCs w:val="28"/>
        </w:rPr>
        <w:t>Разнообразие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мира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галактик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Квазары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Скопления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сверхскопления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галактик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Основы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современной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космологии</w:t>
      </w:r>
      <w:r>
        <w:rPr>
          <w:rFonts w:ascii="Times New Roman" w:eastAsia="Times New Roman" w:hAnsi="Times New Roman"/>
          <w:sz w:val="28"/>
          <w:szCs w:val="28"/>
        </w:rPr>
        <w:t>. «</w:t>
      </w:r>
      <w:r>
        <w:rPr>
          <w:rFonts w:ascii="Times New Roman" w:eastAsia="Times New Roman" w:hAnsi="Times New Roman" w:hint="eastAsia"/>
          <w:sz w:val="28"/>
          <w:szCs w:val="28"/>
        </w:rPr>
        <w:t>Красное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смещение»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закон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Хаббла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Нестационарная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Вселенная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.  </w:t>
      </w:r>
      <w:r>
        <w:rPr>
          <w:rFonts w:ascii="Times New Roman" w:eastAsia="Times New Roman" w:hAnsi="Times New Roman" w:hint="eastAsia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.  </w:t>
      </w:r>
      <w:r>
        <w:rPr>
          <w:rFonts w:ascii="Times New Roman" w:eastAsia="Times New Roman" w:hAnsi="Times New Roman" w:hint="eastAsia"/>
          <w:sz w:val="28"/>
          <w:szCs w:val="28"/>
        </w:rPr>
        <w:t>Фридмана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Большой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взрыв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Реликтовое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излучение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Ускорение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расширения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Вселенной</w:t>
      </w:r>
      <w:r>
        <w:rPr>
          <w:rFonts w:ascii="Times New Roman" w:eastAsia="Times New Roman" w:hAnsi="Times New Roman"/>
          <w:sz w:val="28"/>
          <w:szCs w:val="28"/>
        </w:rPr>
        <w:t>. «</w:t>
      </w:r>
      <w:r>
        <w:rPr>
          <w:rFonts w:ascii="Times New Roman" w:eastAsia="Times New Roman" w:hAnsi="Times New Roman" w:hint="eastAsia"/>
          <w:sz w:val="28"/>
          <w:szCs w:val="28"/>
        </w:rPr>
        <w:t>Темная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энергия»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антитяготение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hint="eastAsia"/>
          <w:b/>
          <w:sz w:val="28"/>
          <w:szCs w:val="28"/>
        </w:rPr>
        <w:t>Жизнь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разум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во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b/>
          <w:sz w:val="28"/>
          <w:szCs w:val="28"/>
        </w:rPr>
        <w:t>Вселенной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(2ч)</w:t>
      </w:r>
    </w:p>
    <w:p>
      <w:pPr>
        <w:ind w:firstLine="709"/>
        <w:jc w:val="center"/>
        <w:tabs>
          <w:tab w:val="left" w:pos="237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Проблема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существования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жизни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Земли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Условия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hint="eastAsia"/>
          <w:sz w:val="28"/>
          <w:szCs w:val="28"/>
        </w:rPr>
        <w:t>необходимые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развития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жизни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Поиски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жизни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планетах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Солнечной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системы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Сложные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органические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соединения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космосе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Современные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возможности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космонавтики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радиоастрономии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связи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другими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цивилизациями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Планетные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системы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других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звезд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hint="eastAsia"/>
          <w:sz w:val="28"/>
          <w:szCs w:val="28"/>
        </w:rPr>
        <w:t>Человечество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заявляет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своем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</w:rPr>
        <w:t>существовании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pStyle w:val="af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88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9"/>
        <w:gridCol w:w="2524"/>
        <w:gridCol w:w="1396"/>
        <w:gridCol w:w="2392"/>
        <w:gridCol w:w="1941"/>
      </w:tblGrid>
      <w:tr>
        <w:tc>
          <w:tcPr>
            <w:tcW w:w="560" w:type="dxa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33" w:type="dxa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399" w:type="dxa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Часы учебного времени</w:t>
            </w:r>
          </w:p>
        </w:tc>
        <w:tc>
          <w:tcPr>
            <w:tcW w:w="2404" w:type="dxa"/>
          </w:tcPr>
          <w:p>
            <w:pPr>
              <w:pStyle w:val="aff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>
        <w:tc>
          <w:tcPr>
            <w:tcW w:w="560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kern w:val="2"/>
              </w:rPr>
              <w:t>Астрономия, ее значение и связь с другими науками</w:t>
            </w:r>
          </w:p>
        </w:tc>
        <w:tc>
          <w:tcPr>
            <w:tcW w:w="1399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  <w:t>2</w:t>
            </w:r>
          </w:p>
        </w:tc>
        <w:tc>
          <w:tcPr>
            <w:tcW w:w="2404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60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Практические основы астрономии</w:t>
            </w:r>
          </w:p>
        </w:tc>
        <w:tc>
          <w:tcPr>
            <w:tcW w:w="1399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  <w:t>5</w:t>
            </w:r>
          </w:p>
        </w:tc>
        <w:tc>
          <w:tcPr>
            <w:tcW w:w="2404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>
            <w:pPr>
              <w:snapToGrid w:val="0"/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399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  <w:t>7</w:t>
            </w:r>
          </w:p>
        </w:tc>
        <w:tc>
          <w:tcPr>
            <w:tcW w:w="2404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60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3" w:type="dxa"/>
          </w:tcPr>
          <w:p>
            <w:pPr>
              <w:snapToGrid w:val="0"/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Природа тел Солнечной системы</w:t>
            </w:r>
          </w:p>
        </w:tc>
        <w:tc>
          <w:tcPr>
            <w:tcW w:w="1399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  <w:t>8</w:t>
            </w:r>
          </w:p>
        </w:tc>
        <w:tc>
          <w:tcPr>
            <w:tcW w:w="2404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60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3" w:type="dxa"/>
          </w:tcPr>
          <w:p>
            <w:pPr>
              <w:pStyle w:val="aff7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Солнце и звезды</w:t>
            </w:r>
          </w:p>
        </w:tc>
        <w:tc>
          <w:tcPr>
            <w:tcW w:w="1399" w:type="dxa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4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60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3" w:type="dxa"/>
          </w:tcPr>
          <w:p>
            <w:pPr>
              <w:pStyle w:val="aff7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399" w:type="dxa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kern w:val="24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7</w:t>
            </w:r>
          </w:p>
        </w:tc>
        <w:tc>
          <w:tcPr>
            <w:tcW w:w="2533" w:type="dxa"/>
          </w:tcPr>
          <w:p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Заключительная лекция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c>
          <w:tcPr>
            <w:tcW w:w="3093" w:type="dxa"/>
            <w:gridSpan w:val="2"/>
            <w:vAlign w:val="center"/>
          </w:tcPr>
          <w:p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99" w:type="dxa"/>
            <w:vAlign w:val="center"/>
          </w:tcPr>
          <w:p>
            <w:pPr>
              <w:pStyle w:val="aff7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kern w:val="24"/>
              </w:rPr>
              <w:t>35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709"/>
        <w:tabs>
          <w:tab w:val="left" w:pos="237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0"/>
        <w:overflowPunct/>
        <w:jc w:val="center"/>
        <w:spacing w:line="240" w:lineRule="auto"/>
        <w:textAlignment w:val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ПРИЛОЖЕНИЯ</w:t>
      </w:r>
    </w:p>
    <w:p>
      <w:pPr>
        <w:ind w:firstLine="0"/>
        <w:overflowPunct/>
        <w:jc w:val="center"/>
        <w:spacing w:line="240" w:lineRule="auto"/>
        <w:textAlignment w:val="auto"/>
        <w:rPr>
          <w:rFonts w:ascii="Times New Roman" w:eastAsia="Times New Roman" w:hAnsi="Times New Roman"/>
          <w:b/>
          <w:sz w:val="28"/>
          <w:szCs w:val="28"/>
        </w:rPr>
      </w:pPr>
    </w:p>
    <w:p>
      <w:pPr>
        <w:ind w:firstLine="0"/>
        <w:overflowPunct/>
        <w:jc w:val="center"/>
        <w:spacing w:line="240" w:lineRule="auto"/>
        <w:textAlignment w:val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УЧЕБНО-МЕТОДИЧЕСКОЕ ОБЕСПЕЧЕНИЕ</w:t>
      </w:r>
    </w:p>
    <w:p>
      <w:pPr>
        <w:ind w:firstLine="0"/>
        <w:overflowPunct/>
        <w:jc w:val="center"/>
        <w:spacing w:line="240" w:lineRule="auto"/>
        <w:textAlignment w:val="auto"/>
        <w:rPr>
          <w:rFonts w:ascii="Times New Roman" w:eastAsia="Times New Roman" w:hAnsi="Times New Roman"/>
          <w:b/>
          <w:sz w:val="28"/>
          <w:szCs w:val="28"/>
        </w:rPr>
      </w:pP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Программа курса астрономии для 11 класса (автор Е. К. Страут)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2. Астрономия. Базовый уровень. 11 класс. Учебник (авторы: Б. А. Воронцов-Вельяминов, Е. К. Страут).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3. Астрономия. Базовый уровень. 11 класс. Методическое пособие (автор М. А. Кунаш).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МАТЕРИАЛЬНО-ТЕХНИЧЕСКОЕ ОБЕСПЕЧЕНИЕ 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b/>
          <w:sz w:val="28"/>
          <w:szCs w:val="28"/>
        </w:rPr>
      </w:pP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Телескоп.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Спектроскоп.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Теллурий. 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Модель небесной сферы.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Звездный глобус. 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Подвижная карта звездного неба. 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Глобус Луны.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Карта Луны.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Карта Венеры. 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Карта Марса. 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Справочник любителя астрономии. 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 Школьный астрономический календарь (на текущий учебный год).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СПИСОК НАГЛЯДНЫХ ПОСОБИЙ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b/>
          <w:sz w:val="28"/>
          <w:szCs w:val="28"/>
        </w:rPr>
      </w:pP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Вселенная. 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Солнце. 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Строение Солнца.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Планеты земной группы.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Луна. </w:t>
      </w:r>
    </w:p>
    <w:p>
      <w:pPr>
        <w:ind w:firstLine="0"/>
        <w:overflowPunct/>
        <w:jc w:val="left"/>
        <w:spacing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Планеты-гиганты.</w:t>
      </w:r>
    </w:p>
    <w:sectPr>
      <w:pgSz w:w="11907" w:h="16840" w:code="9"/>
      <w:pgMar w:top="1134" w:right="850" w:bottom="1134" w:left="1701" w:header="142" w:footer="295" w:gutter="0"/>
      <w:cols w:space="2268" w:sep="1"/>
      <w:docGrid w:linePitch="299"/>
      <w:footnotePr>
        <w:numRestart w:val="eachPage"/>
      </w:footnotePr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SchoolBookAC">
    <w:family w:val="auto"/>
    <w:altName w:val="Times New Roman"/>
    <w:charset w:val="00"/>
    <w:notTrueType w:val="false"/>
    <w:pitch w:val="variable"/>
    <w:sig w:usb0="00000003" w:usb1="00000000" w:usb2="00000000" w:usb3="00000000" w:csb0="00000001" w:csb1="0000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Microsoft Sans Serif">
    <w:panose1 w:val="020B0604020202020204"/>
    <w:family w:val="swiss"/>
    <w:charset w:val="cc"/>
    <w:notTrueType w:val="false"/>
    <w:sig w:usb0="E5002EFF" w:usb1="C000605B" w:usb2="00000029" w:usb3="00000001" w:csb0="200101FF" w:csb1="2028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OfficinaSansBoldITC-Regular">
    <w:panose1 w:val="00000000000000000000"/>
    <w:family w:val="roman"/>
    <w:altName w:val="Times New Roman"/>
    <w:charset w:val="00"/>
    <w:notTrueType w:val="false"/>
  </w:font>
  <w:font w:name="Century Schoolbook">
    <w:panose1 w:val="02040604050505020304"/>
    <w:family w:val="roman"/>
    <w:charset w:val="cc"/>
    <w:notTrueType w:val="false"/>
    <w:sig w:usb0="00000287" w:usb1="00000001" w:usb2="00000001" w:usb3="00000001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adjustRightInd/>
      <w:ind w:firstLine="284"/>
      <w:autoSpaceDE w:val="off"/>
      <w:autoSpaceDN w:val="off"/>
      <w:overflowPunct w:val="off"/>
      <w:jc w:val="both"/>
      <w:spacing w:after="0" w:line="240" w:lineRule="exact"/>
      <w:textAlignment w:val="baseline"/>
    </w:pPr>
    <w:rPr>
      <w:lang w:eastAsia="ru-RU"/>
      <w:rFonts w:ascii="SchoolBookAC" w:eastAsia="Times New Roman" w:hAnsi="SchoolBookAC" w:cs="Times New Roman"/>
      <w:szCs w:val="2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 w:firstLine="0"/>
      <w:jc w:val="left"/>
      <w:spacing w:after="200" w:line="276" w:lineRule="auto"/>
    </w:pPr>
    <w:rPr>
      <w:rFonts w:ascii="Calibri" w:hAnsi="Calibri"/>
    </w:rPr>
  </w:style>
  <w:style w:type="paragraph" w:customStyle="1" w:styleId="Style1">
    <w:name w:val="Style1"/>
    <w:basedOn w:val="a1"/>
    <w:next w:val="a1"/>
    <w:pPr>
      <w:adjustRightInd/>
      <w:ind w:firstLine="0"/>
      <w:autoSpaceDN/>
      <w:widowControl w:val="off"/>
      <w:suppressAutoHyphens/>
      <w:overflowPunct/>
      <w:jc w:val="center"/>
      <w:suppressAutoHyphens/>
      <w:textAlignment w:val="auto"/>
    </w:pPr>
    <w:rPr>
      <w:lang w:eastAsia="hi-IN" w:bidi="hi-IN"/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aff7">
    <w:name w:val="Содержимое таблицы"/>
    <w:basedOn w:val="a1"/>
    <w:pPr>
      <w:adjustRightInd/>
      <w:ind w:firstLine="0"/>
      <w:autoSpaceDE/>
      <w:autoSpaceDN/>
      <w:widowControl w:val="off"/>
      <w:suppressLineNumbers/>
      <w:suppressAutoHyphens/>
      <w:overflowPunct/>
      <w:jc w:val="left"/>
      <w:suppressLineNumbers/>
      <w:suppressAutoHyphens/>
      <w:spacing w:line="240" w:lineRule="auto"/>
      <w:textAlignment w:val="auto"/>
    </w:pPr>
    <w:rPr>
      <w:rFonts w:ascii="Arial" w:hAnsi="Arial" w:cs="Arial"/>
      <w:sz w:val="20"/>
      <w:kern w:val="2"/>
    </w:rPr>
  </w:style>
  <w:style w:type="character" w:customStyle="1" w:styleId="fontstyle01">
    <w:name w:val="fontstyle01"/>
    <w:basedOn w:val="a2"/>
    <w:rPr>
      <w:rFonts w:ascii="OfficinaSansBoldITC-Regular" w:hAnsi="OfficinaSansBoldITC-Regular" w:hint="default"/>
      <w:b/>
      <w:bCs/>
      <w:i w:val="0"/>
      <w:iCs w:val="0"/>
      <w:color w:val="000000"/>
      <w:sz w:val="26"/>
      <w:szCs w:val="26"/>
    </w:rPr>
  </w:style>
  <w:style w:type="character" w:customStyle="1" w:styleId="FontStyle13">
    <w:name w:val="Font Style13"/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</cp:revision>
  <dcterms:created xsi:type="dcterms:W3CDTF">2014-09-05T06:25:00Z</dcterms:created>
  <dcterms:modified xsi:type="dcterms:W3CDTF">2022-07-27T09:41:53Z</dcterms:modified>
  <cp:lastPrinted>2014-09-29T08:44:00Z</cp:lastPrinted>
  <cp:version>0900.0100.01</cp:version>
</cp:coreProperties>
</file>