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CA3" w:rsidRDefault="00F20CA3" w:rsidP="00181790">
      <w:pPr>
        <w:autoSpaceDE w:val="0"/>
        <w:autoSpaceDN w:val="0"/>
        <w:contextualSpacing/>
        <w:jc w:val="center"/>
        <w:rPr>
          <w:b/>
          <w:bCs/>
          <w:color w:val="231F20"/>
          <w:szCs w:val="24"/>
        </w:rPr>
      </w:pPr>
      <w:r>
        <w:rPr>
          <w:b/>
          <w:bCs/>
          <w:noProof/>
          <w:color w:val="231F20"/>
          <w:szCs w:val="24"/>
        </w:rPr>
        <w:drawing>
          <wp:inline distT="0" distB="0" distL="0" distR="0">
            <wp:extent cx="5940425" cy="817543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CA3" w:rsidRDefault="00F20CA3" w:rsidP="00181790">
      <w:pPr>
        <w:autoSpaceDE w:val="0"/>
        <w:autoSpaceDN w:val="0"/>
        <w:contextualSpacing/>
        <w:jc w:val="center"/>
        <w:rPr>
          <w:b/>
          <w:bCs/>
          <w:color w:val="231F20"/>
          <w:szCs w:val="24"/>
        </w:rPr>
      </w:pPr>
    </w:p>
    <w:p w:rsidR="00F20CA3" w:rsidRDefault="00F20CA3" w:rsidP="00181790">
      <w:pPr>
        <w:autoSpaceDE w:val="0"/>
        <w:autoSpaceDN w:val="0"/>
        <w:contextualSpacing/>
        <w:jc w:val="center"/>
        <w:rPr>
          <w:b/>
          <w:bCs/>
          <w:color w:val="231F20"/>
          <w:szCs w:val="24"/>
        </w:rPr>
      </w:pPr>
    </w:p>
    <w:p w:rsidR="00F20CA3" w:rsidRDefault="00F20CA3" w:rsidP="00181790">
      <w:pPr>
        <w:autoSpaceDE w:val="0"/>
        <w:autoSpaceDN w:val="0"/>
        <w:contextualSpacing/>
        <w:jc w:val="center"/>
        <w:rPr>
          <w:b/>
          <w:bCs/>
          <w:color w:val="231F20"/>
          <w:szCs w:val="24"/>
        </w:rPr>
      </w:pPr>
    </w:p>
    <w:p w:rsidR="00F20CA3" w:rsidRDefault="00F20CA3" w:rsidP="00181790">
      <w:pPr>
        <w:autoSpaceDE w:val="0"/>
        <w:autoSpaceDN w:val="0"/>
        <w:contextualSpacing/>
        <w:jc w:val="center"/>
        <w:rPr>
          <w:b/>
          <w:bCs/>
          <w:color w:val="231F20"/>
          <w:szCs w:val="24"/>
        </w:rPr>
      </w:pPr>
    </w:p>
    <w:p w:rsidR="00425252" w:rsidRPr="00181790" w:rsidRDefault="001378DF" w:rsidP="00181790">
      <w:pPr>
        <w:autoSpaceDE w:val="0"/>
        <w:autoSpaceDN w:val="0"/>
        <w:contextualSpacing/>
        <w:jc w:val="center"/>
        <w:rPr>
          <w:color w:val="231F20"/>
          <w:szCs w:val="24"/>
        </w:rPr>
      </w:pPr>
      <w:r w:rsidRPr="00181790">
        <w:rPr>
          <w:b/>
          <w:bCs/>
          <w:color w:val="231F20"/>
          <w:szCs w:val="24"/>
        </w:rPr>
        <w:lastRenderedPageBreak/>
        <w:t>Пояснительная записка</w:t>
      </w:r>
    </w:p>
    <w:p w:rsidR="00425252" w:rsidRPr="00181790" w:rsidRDefault="001378DF" w:rsidP="00181790">
      <w:pPr>
        <w:autoSpaceDE w:val="0"/>
        <w:autoSpaceDN w:val="0"/>
        <w:contextualSpacing/>
        <w:jc w:val="both"/>
        <w:rPr>
          <w:color w:val="231F20"/>
          <w:szCs w:val="24"/>
        </w:rPr>
      </w:pPr>
      <w:r w:rsidRPr="00181790">
        <w:rPr>
          <w:color w:val="231F20"/>
          <w:szCs w:val="24"/>
        </w:rPr>
        <w:t xml:space="preserve">     Рабочая программа по учебному предмету “Математика” (углублённый уровень)для 10-11 классов составлена в соответствии с требованиями Федерального государственного стандарта среднего общего образования, </w:t>
      </w:r>
      <w:r w:rsidR="00F20CA3">
        <w:rPr>
          <w:color w:val="231F20"/>
          <w:szCs w:val="24"/>
        </w:rPr>
        <w:t>н</w:t>
      </w:r>
      <w:r w:rsidRPr="00181790">
        <w:rPr>
          <w:color w:val="231F20"/>
          <w:szCs w:val="24"/>
        </w:rPr>
        <w:t>а основе Примерной рабочей программы среднего общего образования по математие (</w:t>
      </w:r>
      <w:r w:rsidRPr="00181790">
        <w:rPr>
          <w:szCs w:val="24"/>
        </w:rPr>
        <w:t>«Алгебра и начала математического анализа. Сборник рабочих программ. 10-11 классы6 учебное пособие для общеобразовательных организаций:базовый и углулённый уровни»</w:t>
      </w:r>
      <w:r w:rsidRPr="00181790">
        <w:rPr>
          <w:color w:val="231F20"/>
          <w:szCs w:val="24"/>
        </w:rPr>
        <w:t xml:space="preserve"> /составитель: Бурмитстрова Т.А. - М.:Просвещение, 2018.) и (”Геометрия. </w:t>
      </w:r>
      <w:r w:rsidRPr="00181790">
        <w:rPr>
          <w:szCs w:val="24"/>
        </w:rPr>
        <w:t>Сборник рабочих программ. 10-11 классы:  учебное пособие для общеобразовательных организаций: базовый и углулённый уровни»</w:t>
      </w:r>
      <w:r w:rsidRPr="00181790">
        <w:rPr>
          <w:color w:val="231F20"/>
          <w:szCs w:val="24"/>
        </w:rPr>
        <w:t xml:space="preserve"> /составитель: Бурмитстрова Т.А. - М.:Просвещение, 2018. )</w:t>
      </w:r>
    </w:p>
    <w:p w:rsidR="00425252" w:rsidRPr="00181790" w:rsidRDefault="001378DF" w:rsidP="00181790">
      <w:pPr>
        <w:contextualSpacing/>
        <w:jc w:val="both"/>
        <w:rPr>
          <w:rFonts w:eastAsia="Calibri"/>
          <w:szCs w:val="24"/>
          <w:lang w:eastAsia="en-US"/>
        </w:rPr>
      </w:pPr>
      <w:r w:rsidRPr="00181790">
        <w:rPr>
          <w:rFonts w:eastAsia="Calibri"/>
          <w:szCs w:val="24"/>
          <w:lang w:eastAsia="en-US"/>
        </w:rPr>
        <w:t xml:space="preserve">      Содержание программы по математике   направлено на освоение учащимися знаний, умений и навыков на углублённом уровне. Она включает все темы, предусмотренные федеральным компонентом государственного образовательного стандарта среднего общего образования по математике и авторской программы учебного предмета.</w:t>
      </w:r>
    </w:p>
    <w:p w:rsidR="00425252" w:rsidRPr="00181790" w:rsidRDefault="001378DF" w:rsidP="00181790">
      <w:pPr>
        <w:autoSpaceDE w:val="0"/>
        <w:autoSpaceDN w:val="0"/>
        <w:contextualSpacing/>
        <w:rPr>
          <w:color w:val="231F20"/>
          <w:szCs w:val="24"/>
        </w:rPr>
      </w:pPr>
      <w:r w:rsidRPr="00181790">
        <w:rPr>
          <w:rFonts w:eastAsia="Calibri"/>
          <w:szCs w:val="24"/>
          <w:lang w:eastAsia="en-US"/>
        </w:rPr>
        <w:t xml:space="preserve">  Согласно базисному плану для общеобразовательных учреждений Российской Федерации, учебному плану и годовому календарному учебному графику МБОУ «Скороднянская СОШ» </w:t>
      </w:r>
      <w:r w:rsidRPr="00181790">
        <w:rPr>
          <w:color w:val="231F20"/>
          <w:szCs w:val="24"/>
        </w:rPr>
        <w:t>на  обучение математике на углублённом уровне отводится:</w:t>
      </w:r>
    </w:p>
    <w:p w:rsidR="00425252" w:rsidRPr="00181790" w:rsidRDefault="00425252" w:rsidP="00181790">
      <w:pPr>
        <w:autoSpaceDE w:val="0"/>
        <w:autoSpaceDN w:val="0"/>
        <w:contextualSpacing/>
        <w:rPr>
          <w:color w:val="231F20"/>
          <w:szCs w:val="24"/>
        </w:rPr>
      </w:pPr>
    </w:p>
    <w:tbl>
      <w:tblPr>
        <w:tblStyle w:val="a5"/>
        <w:tblW w:w="0" w:type="auto"/>
        <w:tblLook w:val="04A0"/>
      </w:tblPr>
      <w:tblGrid>
        <w:gridCol w:w="3190"/>
        <w:gridCol w:w="3190"/>
        <w:gridCol w:w="3190"/>
      </w:tblGrid>
      <w:tr w:rsidR="00425252" w:rsidRPr="00181790">
        <w:tc>
          <w:tcPr>
            <w:tcW w:w="3190" w:type="dxa"/>
            <w:vMerge w:val="restart"/>
          </w:tcPr>
          <w:p w:rsidR="00425252" w:rsidRPr="00181790" w:rsidRDefault="001378DF" w:rsidP="00181790">
            <w:pPr>
              <w:autoSpaceDE w:val="0"/>
              <w:autoSpaceDN w:val="0"/>
              <w:contextualSpacing/>
              <w:jc w:val="center"/>
              <w:rPr>
                <w:rFonts w:eastAsia="Calibri"/>
                <w:szCs w:val="24"/>
                <w:lang w:eastAsia="en-US"/>
              </w:rPr>
            </w:pPr>
            <w:r w:rsidRPr="00181790">
              <w:rPr>
                <w:rFonts w:eastAsia="Calibri"/>
                <w:szCs w:val="24"/>
                <w:lang w:eastAsia="en-US"/>
              </w:rPr>
              <w:t>Предмет</w:t>
            </w:r>
          </w:p>
        </w:tc>
        <w:tc>
          <w:tcPr>
            <w:tcW w:w="6380" w:type="dxa"/>
            <w:gridSpan w:val="2"/>
          </w:tcPr>
          <w:p w:rsidR="00425252" w:rsidRPr="00181790" w:rsidRDefault="001378DF" w:rsidP="00181790">
            <w:pPr>
              <w:autoSpaceDE w:val="0"/>
              <w:autoSpaceDN w:val="0"/>
              <w:contextualSpacing/>
              <w:jc w:val="center"/>
              <w:rPr>
                <w:rFonts w:eastAsia="Calibri"/>
                <w:szCs w:val="24"/>
                <w:lang w:eastAsia="en-US"/>
              </w:rPr>
            </w:pPr>
            <w:r w:rsidRPr="00181790">
              <w:rPr>
                <w:rFonts w:eastAsia="Calibri"/>
                <w:szCs w:val="24"/>
                <w:lang w:eastAsia="en-US"/>
              </w:rPr>
              <w:t>Количество часов</w:t>
            </w:r>
          </w:p>
        </w:tc>
      </w:tr>
      <w:tr w:rsidR="00425252" w:rsidRPr="00181790">
        <w:tc>
          <w:tcPr>
            <w:tcW w:w="3190" w:type="dxa"/>
            <w:vMerge/>
          </w:tcPr>
          <w:p w:rsidR="00425252" w:rsidRPr="00181790" w:rsidRDefault="00425252" w:rsidP="00181790">
            <w:pPr>
              <w:autoSpaceDE w:val="0"/>
              <w:autoSpaceDN w:val="0"/>
              <w:contextualSpacing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3190" w:type="dxa"/>
          </w:tcPr>
          <w:p w:rsidR="00425252" w:rsidRPr="00181790" w:rsidRDefault="001378DF" w:rsidP="00181790">
            <w:pPr>
              <w:autoSpaceDE w:val="0"/>
              <w:autoSpaceDN w:val="0"/>
              <w:contextualSpacing/>
              <w:jc w:val="center"/>
              <w:rPr>
                <w:rFonts w:eastAsia="Calibri"/>
                <w:szCs w:val="24"/>
                <w:lang w:eastAsia="en-US"/>
              </w:rPr>
            </w:pPr>
            <w:r w:rsidRPr="00181790">
              <w:rPr>
                <w:rFonts w:eastAsia="Calibri"/>
                <w:szCs w:val="24"/>
                <w:lang w:eastAsia="en-US"/>
              </w:rPr>
              <w:t>10 класс</w:t>
            </w:r>
          </w:p>
        </w:tc>
        <w:tc>
          <w:tcPr>
            <w:tcW w:w="3190" w:type="dxa"/>
          </w:tcPr>
          <w:p w:rsidR="00425252" w:rsidRPr="00181790" w:rsidRDefault="001378DF" w:rsidP="00181790">
            <w:pPr>
              <w:autoSpaceDE w:val="0"/>
              <w:autoSpaceDN w:val="0"/>
              <w:contextualSpacing/>
              <w:jc w:val="center"/>
              <w:rPr>
                <w:rFonts w:eastAsia="Calibri"/>
                <w:szCs w:val="24"/>
                <w:lang w:eastAsia="en-US"/>
              </w:rPr>
            </w:pPr>
            <w:r w:rsidRPr="00181790">
              <w:rPr>
                <w:rFonts w:eastAsia="Calibri"/>
                <w:szCs w:val="24"/>
                <w:lang w:eastAsia="en-US"/>
              </w:rPr>
              <w:t>11 класс</w:t>
            </w:r>
          </w:p>
        </w:tc>
      </w:tr>
      <w:tr w:rsidR="00425252" w:rsidRPr="00181790">
        <w:tc>
          <w:tcPr>
            <w:tcW w:w="3190" w:type="dxa"/>
          </w:tcPr>
          <w:p w:rsidR="00425252" w:rsidRPr="00181790" w:rsidRDefault="001378DF" w:rsidP="00181790">
            <w:pPr>
              <w:autoSpaceDE w:val="0"/>
              <w:autoSpaceDN w:val="0"/>
              <w:contextualSpacing/>
              <w:jc w:val="center"/>
              <w:rPr>
                <w:rFonts w:eastAsia="Calibri"/>
                <w:szCs w:val="24"/>
                <w:lang w:eastAsia="en-US"/>
              </w:rPr>
            </w:pPr>
            <w:r w:rsidRPr="00181790">
              <w:rPr>
                <w:rFonts w:eastAsia="Calibri"/>
                <w:szCs w:val="24"/>
                <w:lang w:eastAsia="en-US"/>
              </w:rPr>
              <w:t>Алгебра и начала математического анализа</w:t>
            </w:r>
          </w:p>
        </w:tc>
        <w:tc>
          <w:tcPr>
            <w:tcW w:w="3190" w:type="dxa"/>
          </w:tcPr>
          <w:p w:rsidR="00425252" w:rsidRPr="00181790" w:rsidRDefault="001378DF" w:rsidP="00181790">
            <w:pPr>
              <w:autoSpaceDE w:val="0"/>
              <w:autoSpaceDN w:val="0"/>
              <w:contextualSpacing/>
              <w:jc w:val="center"/>
              <w:rPr>
                <w:rFonts w:eastAsia="Calibri"/>
                <w:szCs w:val="24"/>
                <w:lang w:eastAsia="en-US"/>
              </w:rPr>
            </w:pPr>
            <w:r w:rsidRPr="00181790">
              <w:rPr>
                <w:rFonts w:eastAsia="Calibri"/>
                <w:szCs w:val="24"/>
                <w:lang w:eastAsia="en-US"/>
              </w:rPr>
              <w:t>136</w:t>
            </w:r>
          </w:p>
        </w:tc>
        <w:tc>
          <w:tcPr>
            <w:tcW w:w="3190" w:type="dxa"/>
          </w:tcPr>
          <w:p w:rsidR="00425252" w:rsidRPr="00181790" w:rsidRDefault="001378DF" w:rsidP="00181790">
            <w:pPr>
              <w:autoSpaceDE w:val="0"/>
              <w:autoSpaceDN w:val="0"/>
              <w:contextualSpacing/>
              <w:jc w:val="center"/>
              <w:rPr>
                <w:rFonts w:eastAsia="Calibri"/>
                <w:szCs w:val="24"/>
                <w:lang w:eastAsia="en-US"/>
              </w:rPr>
            </w:pPr>
            <w:r w:rsidRPr="00181790">
              <w:rPr>
                <w:rFonts w:eastAsia="Calibri"/>
                <w:szCs w:val="24"/>
                <w:lang w:eastAsia="en-US"/>
              </w:rPr>
              <w:t>136</w:t>
            </w:r>
          </w:p>
        </w:tc>
      </w:tr>
      <w:tr w:rsidR="00425252" w:rsidRPr="00181790">
        <w:tc>
          <w:tcPr>
            <w:tcW w:w="3190" w:type="dxa"/>
          </w:tcPr>
          <w:p w:rsidR="00425252" w:rsidRPr="00181790" w:rsidRDefault="001378DF" w:rsidP="00181790">
            <w:pPr>
              <w:autoSpaceDE w:val="0"/>
              <w:autoSpaceDN w:val="0"/>
              <w:contextualSpacing/>
              <w:jc w:val="center"/>
              <w:rPr>
                <w:rFonts w:eastAsia="Calibri"/>
                <w:szCs w:val="24"/>
                <w:lang w:eastAsia="en-US"/>
              </w:rPr>
            </w:pPr>
            <w:r w:rsidRPr="00181790">
              <w:rPr>
                <w:rFonts w:eastAsia="Calibri"/>
                <w:szCs w:val="24"/>
                <w:lang w:eastAsia="en-US"/>
              </w:rPr>
              <w:t>Геометрия</w:t>
            </w:r>
          </w:p>
        </w:tc>
        <w:tc>
          <w:tcPr>
            <w:tcW w:w="3190" w:type="dxa"/>
          </w:tcPr>
          <w:p w:rsidR="00425252" w:rsidRPr="00181790" w:rsidRDefault="001378DF" w:rsidP="00181790">
            <w:pPr>
              <w:autoSpaceDE w:val="0"/>
              <w:autoSpaceDN w:val="0"/>
              <w:contextualSpacing/>
              <w:jc w:val="center"/>
              <w:rPr>
                <w:rFonts w:eastAsia="Calibri"/>
                <w:szCs w:val="24"/>
                <w:lang w:eastAsia="en-US"/>
              </w:rPr>
            </w:pPr>
            <w:r w:rsidRPr="00181790">
              <w:rPr>
                <w:rFonts w:eastAsia="Calibri"/>
                <w:szCs w:val="24"/>
                <w:lang w:eastAsia="en-US"/>
              </w:rPr>
              <w:t>68</w:t>
            </w:r>
          </w:p>
        </w:tc>
        <w:tc>
          <w:tcPr>
            <w:tcW w:w="3190" w:type="dxa"/>
          </w:tcPr>
          <w:p w:rsidR="00425252" w:rsidRPr="00181790" w:rsidRDefault="001378DF" w:rsidP="00181790">
            <w:pPr>
              <w:autoSpaceDE w:val="0"/>
              <w:autoSpaceDN w:val="0"/>
              <w:contextualSpacing/>
              <w:jc w:val="center"/>
              <w:rPr>
                <w:rFonts w:eastAsia="Calibri"/>
                <w:szCs w:val="24"/>
                <w:lang w:eastAsia="en-US"/>
              </w:rPr>
            </w:pPr>
            <w:r w:rsidRPr="00181790">
              <w:rPr>
                <w:rFonts w:eastAsia="Calibri"/>
                <w:szCs w:val="24"/>
                <w:lang w:eastAsia="en-US"/>
              </w:rPr>
              <w:t>68</w:t>
            </w:r>
          </w:p>
        </w:tc>
      </w:tr>
      <w:tr w:rsidR="00425252" w:rsidRPr="00181790">
        <w:tc>
          <w:tcPr>
            <w:tcW w:w="3190" w:type="dxa"/>
          </w:tcPr>
          <w:p w:rsidR="00425252" w:rsidRPr="00181790" w:rsidRDefault="001378DF" w:rsidP="00181790">
            <w:pPr>
              <w:autoSpaceDE w:val="0"/>
              <w:autoSpaceDN w:val="0"/>
              <w:contextualSpacing/>
              <w:jc w:val="center"/>
              <w:rPr>
                <w:rFonts w:eastAsia="Calibri"/>
                <w:szCs w:val="24"/>
                <w:lang w:eastAsia="en-US"/>
              </w:rPr>
            </w:pPr>
            <w:r w:rsidRPr="00181790">
              <w:rPr>
                <w:rFonts w:eastAsia="Calibri"/>
                <w:szCs w:val="24"/>
                <w:lang w:eastAsia="en-US"/>
              </w:rPr>
              <w:t>Всего</w:t>
            </w:r>
          </w:p>
        </w:tc>
        <w:tc>
          <w:tcPr>
            <w:tcW w:w="3190" w:type="dxa"/>
          </w:tcPr>
          <w:p w:rsidR="00425252" w:rsidRPr="00181790" w:rsidRDefault="001378DF" w:rsidP="00181790">
            <w:pPr>
              <w:autoSpaceDE w:val="0"/>
              <w:autoSpaceDN w:val="0"/>
              <w:contextualSpacing/>
              <w:jc w:val="center"/>
              <w:rPr>
                <w:rFonts w:eastAsia="Calibri"/>
                <w:szCs w:val="24"/>
                <w:lang w:eastAsia="en-US"/>
              </w:rPr>
            </w:pPr>
            <w:r w:rsidRPr="00181790">
              <w:rPr>
                <w:rFonts w:eastAsia="Calibri"/>
                <w:szCs w:val="24"/>
                <w:lang w:eastAsia="en-US"/>
              </w:rPr>
              <w:t>204</w:t>
            </w:r>
          </w:p>
        </w:tc>
        <w:tc>
          <w:tcPr>
            <w:tcW w:w="3190" w:type="dxa"/>
          </w:tcPr>
          <w:p w:rsidR="00425252" w:rsidRPr="00181790" w:rsidRDefault="001378DF" w:rsidP="00181790">
            <w:pPr>
              <w:autoSpaceDE w:val="0"/>
              <w:autoSpaceDN w:val="0"/>
              <w:contextualSpacing/>
              <w:jc w:val="center"/>
              <w:rPr>
                <w:rFonts w:eastAsia="Calibri"/>
                <w:szCs w:val="24"/>
                <w:lang w:eastAsia="en-US"/>
              </w:rPr>
            </w:pPr>
            <w:r w:rsidRPr="00181790">
              <w:rPr>
                <w:rFonts w:eastAsia="Calibri"/>
                <w:szCs w:val="24"/>
                <w:lang w:eastAsia="en-US"/>
              </w:rPr>
              <w:t>204</w:t>
            </w:r>
          </w:p>
        </w:tc>
      </w:tr>
    </w:tbl>
    <w:p w:rsidR="00425252" w:rsidRPr="00181790" w:rsidRDefault="001378DF" w:rsidP="00181790">
      <w:pPr>
        <w:autoSpaceDE w:val="0"/>
        <w:autoSpaceDN w:val="0"/>
        <w:contextualSpacing/>
        <w:rPr>
          <w:rFonts w:eastAsia="Calibri"/>
          <w:szCs w:val="24"/>
          <w:lang w:eastAsia="en-US"/>
        </w:rPr>
      </w:pPr>
      <w:r w:rsidRPr="00181790">
        <w:rPr>
          <w:rFonts w:eastAsia="Calibri"/>
          <w:szCs w:val="24"/>
          <w:lang w:eastAsia="en-US"/>
        </w:rPr>
        <w:t>.</w:t>
      </w:r>
    </w:p>
    <w:p w:rsidR="00425252" w:rsidRPr="00181790" w:rsidRDefault="001378DF" w:rsidP="00181790">
      <w:pPr>
        <w:autoSpaceDE w:val="0"/>
        <w:autoSpaceDN w:val="0"/>
        <w:contextualSpacing/>
        <w:rPr>
          <w:b/>
          <w:color w:val="231F20"/>
          <w:szCs w:val="24"/>
        </w:rPr>
      </w:pPr>
      <w:r w:rsidRPr="00181790">
        <w:rPr>
          <w:color w:val="231F20"/>
          <w:szCs w:val="24"/>
        </w:rPr>
        <w:t>Рабочая программа предназначена для организации процесса обучения по</w:t>
      </w:r>
      <w:r w:rsidRPr="00181790">
        <w:rPr>
          <w:b/>
          <w:color w:val="231F20"/>
          <w:szCs w:val="24"/>
        </w:rPr>
        <w:t xml:space="preserve"> </w:t>
      </w:r>
      <w:r w:rsidRPr="00181790">
        <w:rPr>
          <w:color w:val="231F20"/>
          <w:szCs w:val="24"/>
        </w:rPr>
        <w:t>УМК</w:t>
      </w:r>
      <w:r w:rsidRPr="00181790">
        <w:rPr>
          <w:b/>
          <w:color w:val="231F20"/>
          <w:szCs w:val="24"/>
        </w:rPr>
        <w:t>:</w:t>
      </w:r>
    </w:p>
    <w:p w:rsidR="00425252" w:rsidRPr="00181790" w:rsidRDefault="001378DF" w:rsidP="00181790">
      <w:pPr>
        <w:autoSpaceDE w:val="0"/>
        <w:autoSpaceDN w:val="0"/>
        <w:contextualSpacing/>
        <w:rPr>
          <w:szCs w:val="24"/>
        </w:rPr>
      </w:pPr>
      <w:r w:rsidRPr="00181790">
        <w:rPr>
          <w:color w:val="231F20"/>
          <w:szCs w:val="24"/>
        </w:rPr>
        <w:t>1</w:t>
      </w:r>
      <w:r w:rsidRPr="00181790">
        <w:rPr>
          <w:b/>
          <w:color w:val="231F20"/>
          <w:szCs w:val="24"/>
        </w:rPr>
        <w:t xml:space="preserve">. </w:t>
      </w:r>
      <w:r w:rsidRPr="00181790">
        <w:rPr>
          <w:bCs/>
          <w:szCs w:val="24"/>
        </w:rPr>
        <w:t>Алгебра и начала математического нализа, 10 класс. учеб. для общеобразоват. организаций: базовый и углубл. уровни</w:t>
      </w:r>
      <w:r w:rsidRPr="00181790">
        <w:rPr>
          <w:b/>
          <w:color w:val="231F20"/>
          <w:szCs w:val="24"/>
        </w:rPr>
        <w:t xml:space="preserve"> </w:t>
      </w:r>
      <w:r w:rsidRPr="00181790">
        <w:rPr>
          <w:szCs w:val="24"/>
        </w:rPr>
        <w:t>С. М. Никольский, М. К. Потапов, Н. Н. Решетников, А. В. Шевкин]. - М.: Просвещение, 2021.</w:t>
      </w:r>
    </w:p>
    <w:p w:rsidR="00425252" w:rsidRPr="00181790" w:rsidRDefault="001378DF" w:rsidP="00181790">
      <w:pPr>
        <w:autoSpaceDE w:val="0"/>
        <w:autoSpaceDN w:val="0"/>
        <w:contextualSpacing/>
        <w:rPr>
          <w:szCs w:val="24"/>
        </w:rPr>
      </w:pPr>
      <w:r w:rsidRPr="00181790">
        <w:rPr>
          <w:color w:val="231F20"/>
          <w:szCs w:val="24"/>
        </w:rPr>
        <w:t xml:space="preserve">2. </w:t>
      </w:r>
      <w:r w:rsidRPr="00181790">
        <w:rPr>
          <w:bCs/>
          <w:szCs w:val="24"/>
        </w:rPr>
        <w:t>Алгебра и начала математического нализа, 11 класс. учеб. для общеобразоват. организаций: базовый и углубл. уровни</w:t>
      </w:r>
      <w:r w:rsidRPr="00181790">
        <w:rPr>
          <w:b/>
          <w:color w:val="231F20"/>
          <w:szCs w:val="24"/>
        </w:rPr>
        <w:t xml:space="preserve"> </w:t>
      </w:r>
      <w:r w:rsidRPr="00181790">
        <w:rPr>
          <w:szCs w:val="24"/>
        </w:rPr>
        <w:t>С. М. Никольский, М. К. Потапов, Н. Н. Решетников, А. В. Шевкин]. - М.: Просвещение, 2021.</w:t>
      </w:r>
    </w:p>
    <w:p w:rsidR="00425252" w:rsidRPr="00181790" w:rsidRDefault="001378DF" w:rsidP="00181790">
      <w:pPr>
        <w:autoSpaceDE w:val="0"/>
        <w:autoSpaceDN w:val="0"/>
        <w:contextualSpacing/>
        <w:rPr>
          <w:color w:val="231F20"/>
          <w:szCs w:val="24"/>
        </w:rPr>
      </w:pPr>
      <w:r w:rsidRPr="00181790">
        <w:rPr>
          <w:szCs w:val="24"/>
        </w:rPr>
        <w:t>3. Геометрия. 10-11 класы. : у</w:t>
      </w:r>
      <w:r w:rsidRPr="00181790">
        <w:rPr>
          <w:bCs/>
          <w:szCs w:val="24"/>
        </w:rPr>
        <w:t>чеб. для общеобразоват. организаций: базовый и углубл. уровни</w:t>
      </w:r>
      <w:r w:rsidRPr="00181790">
        <w:rPr>
          <w:b/>
          <w:color w:val="231F20"/>
          <w:szCs w:val="24"/>
        </w:rPr>
        <w:t xml:space="preserve"> /[</w:t>
      </w:r>
      <w:r w:rsidRPr="00181790">
        <w:rPr>
          <w:color w:val="231F20"/>
          <w:szCs w:val="24"/>
        </w:rPr>
        <w:t>Л.С. Атанасян и др.] -М.: Просвещение, 2020.</w:t>
      </w:r>
    </w:p>
    <w:p w:rsidR="00425252" w:rsidRPr="00181790" w:rsidRDefault="001378DF" w:rsidP="00181790">
      <w:pPr>
        <w:autoSpaceDE w:val="0"/>
        <w:autoSpaceDN w:val="0"/>
        <w:contextualSpacing/>
        <w:rPr>
          <w:szCs w:val="24"/>
        </w:rPr>
      </w:pPr>
      <w:r w:rsidRPr="00181790">
        <w:rPr>
          <w:color w:val="231F20"/>
          <w:szCs w:val="24"/>
        </w:rPr>
        <w:t xml:space="preserve">    Рабочая программа обеспечивает достижение планируемых результатов освоения учебного предмета “Математика: </w:t>
      </w:r>
      <w:r w:rsidRPr="00181790">
        <w:rPr>
          <w:bCs/>
          <w:szCs w:val="24"/>
        </w:rPr>
        <w:t xml:space="preserve">алгебра и начала математического нализа, геометрия”. </w:t>
      </w:r>
    </w:p>
    <w:p w:rsidR="00425252" w:rsidRPr="00181790" w:rsidRDefault="00425252" w:rsidP="00181790">
      <w:pPr>
        <w:contextualSpacing/>
        <w:rPr>
          <w:szCs w:val="24"/>
        </w:rPr>
      </w:pPr>
    </w:p>
    <w:p w:rsidR="00425252" w:rsidRPr="00181790" w:rsidRDefault="001378DF" w:rsidP="00181790">
      <w:pPr>
        <w:contextualSpacing/>
        <w:jc w:val="center"/>
        <w:rPr>
          <w:szCs w:val="24"/>
        </w:rPr>
      </w:pPr>
      <w:r w:rsidRPr="00181790">
        <w:rPr>
          <w:b/>
          <w:bCs/>
          <w:szCs w:val="24"/>
        </w:rPr>
        <w:t>Планируемые результаты изучения учебного предмета “Математика”</w:t>
      </w:r>
    </w:p>
    <w:p w:rsidR="00425252" w:rsidRPr="00181790" w:rsidRDefault="00425252" w:rsidP="00181790">
      <w:pPr>
        <w:contextualSpacing/>
        <w:jc w:val="center"/>
        <w:rPr>
          <w:szCs w:val="24"/>
        </w:rPr>
      </w:pPr>
    </w:p>
    <w:p w:rsidR="00425252" w:rsidRPr="00181790" w:rsidRDefault="001378DF" w:rsidP="00181790">
      <w:pPr>
        <w:contextualSpacing/>
        <w:rPr>
          <w:b/>
          <w:bCs/>
          <w:iCs/>
          <w:szCs w:val="24"/>
        </w:rPr>
      </w:pPr>
      <w:r w:rsidRPr="00181790">
        <w:rPr>
          <w:szCs w:val="24"/>
        </w:rPr>
        <w:t xml:space="preserve">   </w:t>
      </w:r>
      <w:r w:rsidRPr="00181790">
        <w:rPr>
          <w:iCs/>
          <w:szCs w:val="24"/>
        </w:rPr>
        <w:t xml:space="preserve"> В результате изучения курса алгебры и начал математического анализа  на углублённом уровне  в старшей школе ученик должен</w:t>
      </w:r>
    </w:p>
    <w:p w:rsidR="00425252" w:rsidRPr="00181790" w:rsidRDefault="001378DF" w:rsidP="00181790">
      <w:pPr>
        <w:contextualSpacing/>
        <w:rPr>
          <w:szCs w:val="24"/>
        </w:rPr>
      </w:pPr>
      <w:r w:rsidRPr="00181790">
        <w:rPr>
          <w:b/>
          <w:bCs/>
          <w:szCs w:val="24"/>
        </w:rPr>
        <w:t>Знать/понимать</w:t>
      </w:r>
    </w:p>
    <w:p w:rsidR="00425252" w:rsidRPr="00181790" w:rsidRDefault="001378DF" w:rsidP="00181790">
      <w:pPr>
        <w:tabs>
          <w:tab w:val="num" w:pos="747"/>
          <w:tab w:val="num" w:pos="1428"/>
        </w:tabs>
        <w:contextualSpacing/>
        <w:jc w:val="both"/>
        <w:rPr>
          <w:iCs/>
          <w:szCs w:val="24"/>
        </w:rPr>
      </w:pPr>
      <w:r w:rsidRPr="00181790">
        <w:rPr>
          <w:iCs/>
          <w:szCs w:val="24"/>
        </w:rPr>
        <w:lastRenderedPageBreak/>
        <w:t>-значение математической науки для решения задач, возникающих в теории и практике; широту и в то же время ограниченность применения математических методов к анализу и исследованию процессов и явлений в природе и обществе;</w:t>
      </w:r>
    </w:p>
    <w:p w:rsidR="00425252" w:rsidRPr="00181790" w:rsidRDefault="001378DF" w:rsidP="00181790">
      <w:pPr>
        <w:tabs>
          <w:tab w:val="num" w:pos="747"/>
          <w:tab w:val="num" w:pos="1428"/>
        </w:tabs>
        <w:contextualSpacing/>
        <w:jc w:val="both"/>
        <w:rPr>
          <w:iCs/>
          <w:szCs w:val="24"/>
        </w:rPr>
      </w:pPr>
      <w:r w:rsidRPr="00181790">
        <w:rPr>
          <w:iCs/>
          <w:szCs w:val="24"/>
        </w:rPr>
        <w:t>-значение практики и вопросов, возникающих в самой математике для формирования и развития математической науки;</w:t>
      </w:r>
    </w:p>
    <w:p w:rsidR="00425252" w:rsidRPr="00181790" w:rsidRDefault="001378DF" w:rsidP="00181790">
      <w:pPr>
        <w:tabs>
          <w:tab w:val="num" w:pos="747"/>
          <w:tab w:val="num" w:pos="1428"/>
        </w:tabs>
        <w:contextualSpacing/>
        <w:jc w:val="both"/>
        <w:rPr>
          <w:iCs/>
          <w:szCs w:val="24"/>
        </w:rPr>
      </w:pPr>
      <w:r w:rsidRPr="00181790">
        <w:rPr>
          <w:iCs/>
          <w:szCs w:val="24"/>
        </w:rPr>
        <w:t>-идеи расширения числовых множеств как способа построения математичесакого аппарата для решения практических задач и внутренних задач математики;</w:t>
      </w:r>
    </w:p>
    <w:p w:rsidR="00425252" w:rsidRPr="00181790" w:rsidRDefault="001378DF" w:rsidP="00181790">
      <w:pPr>
        <w:tabs>
          <w:tab w:val="num" w:pos="747"/>
          <w:tab w:val="num" w:pos="1428"/>
        </w:tabs>
        <w:contextualSpacing/>
        <w:jc w:val="both"/>
        <w:rPr>
          <w:iCs/>
          <w:szCs w:val="24"/>
        </w:rPr>
      </w:pPr>
      <w:r w:rsidRPr="00181790">
        <w:rPr>
          <w:iCs/>
          <w:szCs w:val="24"/>
        </w:rPr>
        <w:t>-значение идей, методов и результатов алгебры и математического анализа для построения моделей реальных процессов и ситуаций;</w:t>
      </w:r>
    </w:p>
    <w:p w:rsidR="00425252" w:rsidRPr="00181790" w:rsidRDefault="001378DF" w:rsidP="00181790">
      <w:pPr>
        <w:tabs>
          <w:tab w:val="num" w:pos="747"/>
          <w:tab w:val="num" w:pos="1428"/>
        </w:tabs>
        <w:contextualSpacing/>
        <w:jc w:val="both"/>
        <w:rPr>
          <w:iCs/>
          <w:szCs w:val="24"/>
        </w:rPr>
      </w:pPr>
      <w:r w:rsidRPr="00181790">
        <w:rPr>
          <w:iCs/>
          <w:szCs w:val="24"/>
        </w:rPr>
        <w:t>-универсальный характер законов логики математических рассуждений, их применимость во всех областях человеческой деятельности;</w:t>
      </w:r>
    </w:p>
    <w:p w:rsidR="00425252" w:rsidRPr="00181790" w:rsidRDefault="001378DF" w:rsidP="00181790">
      <w:pPr>
        <w:tabs>
          <w:tab w:val="num" w:pos="747"/>
          <w:tab w:val="num" w:pos="1428"/>
        </w:tabs>
        <w:contextualSpacing/>
        <w:jc w:val="both"/>
        <w:rPr>
          <w:iCs/>
          <w:szCs w:val="24"/>
        </w:rPr>
      </w:pPr>
      <w:r w:rsidRPr="00181790">
        <w:rPr>
          <w:iCs/>
          <w:szCs w:val="24"/>
        </w:rPr>
        <w:t>-различие требований, предъявляемых к доказательствам в математике, естественных, социально-экономических и гуманитарных науках, на практике;</w:t>
      </w:r>
    </w:p>
    <w:p w:rsidR="00425252" w:rsidRPr="00181790" w:rsidRDefault="001378DF" w:rsidP="00181790">
      <w:pPr>
        <w:contextualSpacing/>
        <w:jc w:val="both"/>
        <w:rPr>
          <w:szCs w:val="24"/>
        </w:rPr>
      </w:pPr>
      <w:r w:rsidRPr="00181790">
        <w:rPr>
          <w:iCs/>
          <w:szCs w:val="24"/>
        </w:rPr>
        <w:t>-вероятностный характер различных процессов окружающего мира.</w:t>
      </w:r>
    </w:p>
    <w:p w:rsidR="00425252" w:rsidRPr="00181790" w:rsidRDefault="001378DF" w:rsidP="00181790">
      <w:pPr>
        <w:contextualSpacing/>
        <w:rPr>
          <w:szCs w:val="24"/>
        </w:rPr>
      </w:pPr>
      <w:r w:rsidRPr="00181790">
        <w:rPr>
          <w:szCs w:val="24"/>
        </w:rPr>
        <w:t>-возможности геометрического языка как средства описания свойств реальных предметов и их взаимного расположения;</w:t>
      </w:r>
    </w:p>
    <w:p w:rsidR="00425252" w:rsidRPr="00181790" w:rsidRDefault="001378DF" w:rsidP="00181790">
      <w:pPr>
        <w:contextualSpacing/>
        <w:jc w:val="both"/>
        <w:rPr>
          <w:iCs/>
          <w:szCs w:val="24"/>
        </w:rPr>
      </w:pPr>
      <w:r w:rsidRPr="00181790">
        <w:rPr>
          <w:szCs w:val="24"/>
        </w:rPr>
        <w:t>-роль аксиоматики в математике; возможность построения математических теорий на аксиоматической основе; значение аксиоматики для других областей знания и для практики;</w:t>
      </w:r>
    </w:p>
    <w:p w:rsidR="00425252" w:rsidRPr="00181790" w:rsidRDefault="001378DF" w:rsidP="00181790">
      <w:pPr>
        <w:autoSpaceDE w:val="0"/>
        <w:autoSpaceDN w:val="0"/>
        <w:contextualSpacing/>
        <w:rPr>
          <w:b/>
          <w:bCs/>
          <w:szCs w:val="24"/>
        </w:rPr>
      </w:pPr>
      <w:r w:rsidRPr="00181790">
        <w:rPr>
          <w:b/>
          <w:bCs/>
          <w:szCs w:val="24"/>
        </w:rPr>
        <w:t>Уметь:</w:t>
      </w:r>
    </w:p>
    <w:p w:rsidR="00425252" w:rsidRPr="00181790" w:rsidRDefault="001378DF" w:rsidP="00181790">
      <w:pPr>
        <w:pStyle w:val="a6"/>
        <w:numPr>
          <w:ilvl w:val="0"/>
          <w:numId w:val="1"/>
        </w:numPr>
        <w:ind w:left="0" w:firstLine="0"/>
        <w:contextualSpacing/>
      </w:pPr>
      <w:r w:rsidRPr="00181790">
        <w:t>выполнять арифметические действия, сочетая устные и письменные приемы, применение вычислительных устройств; находить значения корня натуральной степени, степени с рациональным показателем, логарифма, используя при необходимости вычислительные устройства; пользоваться оценкой и прикидкой при практических расчетах;</w:t>
      </w:r>
    </w:p>
    <w:p w:rsidR="00425252" w:rsidRPr="00181790" w:rsidRDefault="001378DF" w:rsidP="00181790">
      <w:pPr>
        <w:pStyle w:val="a6"/>
        <w:numPr>
          <w:ilvl w:val="0"/>
          <w:numId w:val="1"/>
        </w:numPr>
        <w:ind w:left="0" w:firstLine="0"/>
        <w:contextualSpacing/>
      </w:pPr>
      <w:r w:rsidRPr="00181790">
        <w:t>применять понятия, связанные с делимостью целых чисел, при решении математических задач;</w:t>
      </w:r>
    </w:p>
    <w:p w:rsidR="00425252" w:rsidRPr="00181790" w:rsidRDefault="001378DF" w:rsidP="00181790">
      <w:pPr>
        <w:pStyle w:val="a6"/>
        <w:numPr>
          <w:ilvl w:val="0"/>
          <w:numId w:val="1"/>
        </w:numPr>
        <w:ind w:left="0" w:firstLine="0"/>
        <w:contextualSpacing/>
      </w:pPr>
      <w:r w:rsidRPr="00181790">
        <w:t>находить корни многочленов с одной переменной, раскладывать многочлены на множители;</w:t>
      </w:r>
    </w:p>
    <w:p w:rsidR="00425252" w:rsidRPr="00181790" w:rsidRDefault="001378DF" w:rsidP="00181790">
      <w:pPr>
        <w:pStyle w:val="a6"/>
        <w:numPr>
          <w:ilvl w:val="0"/>
          <w:numId w:val="1"/>
        </w:numPr>
        <w:ind w:left="0" w:firstLine="0"/>
        <w:contextualSpacing/>
      </w:pPr>
      <w:r w:rsidRPr="00181790">
        <w:t>проводить преобразования числовых и буквенных выражений, включающих степени, радикалы, логарифмы и тригонометрические функции</w:t>
      </w:r>
    </w:p>
    <w:p w:rsidR="00425252" w:rsidRPr="00181790" w:rsidRDefault="001378DF" w:rsidP="00181790">
      <w:pPr>
        <w:pStyle w:val="a6"/>
        <w:numPr>
          <w:ilvl w:val="0"/>
          <w:numId w:val="2"/>
        </w:numPr>
        <w:ind w:left="0" w:firstLine="0"/>
        <w:contextualSpacing/>
      </w:pPr>
      <w:r w:rsidRPr="00181790">
        <w:t>.решать рациональные, показательные и логарифмические уравнения и неравенства, иррациональные и тригонометрические уравнения, их системы;</w:t>
      </w:r>
    </w:p>
    <w:p w:rsidR="00425252" w:rsidRPr="00181790" w:rsidRDefault="001378DF" w:rsidP="00181790">
      <w:pPr>
        <w:pStyle w:val="a6"/>
        <w:numPr>
          <w:ilvl w:val="0"/>
          <w:numId w:val="2"/>
        </w:numPr>
        <w:ind w:left="0" w:firstLine="0"/>
        <w:contextualSpacing/>
      </w:pPr>
      <w:r w:rsidRPr="00181790">
        <w:t>доказывать несложные неравенства;</w:t>
      </w:r>
    </w:p>
    <w:p w:rsidR="00425252" w:rsidRPr="00181790" w:rsidRDefault="001378DF" w:rsidP="00181790">
      <w:pPr>
        <w:pStyle w:val="a6"/>
        <w:numPr>
          <w:ilvl w:val="0"/>
          <w:numId w:val="2"/>
        </w:numPr>
        <w:ind w:left="0" w:firstLine="0"/>
        <w:contextualSpacing/>
      </w:pPr>
      <w:r w:rsidRPr="00181790">
        <w:t>решать текстовые задачи с помощью составления уравнений, и неравенств, интерпретируя результат с учетом ограничений условия задачи;</w:t>
      </w:r>
    </w:p>
    <w:p w:rsidR="00425252" w:rsidRPr="00181790" w:rsidRDefault="001378DF" w:rsidP="00181790">
      <w:pPr>
        <w:pStyle w:val="a6"/>
        <w:numPr>
          <w:ilvl w:val="0"/>
          <w:numId w:val="2"/>
        </w:numPr>
        <w:ind w:left="0" w:firstLine="0"/>
        <w:contextualSpacing/>
      </w:pPr>
      <w:r w:rsidRPr="00181790">
        <w:t>изображать на координатной плоскости множества решений уравнений и неравенств с двумя переменными и их систем.</w:t>
      </w:r>
    </w:p>
    <w:p w:rsidR="00425252" w:rsidRPr="00181790" w:rsidRDefault="001378DF" w:rsidP="00181790">
      <w:pPr>
        <w:pStyle w:val="a6"/>
        <w:numPr>
          <w:ilvl w:val="0"/>
          <w:numId w:val="2"/>
        </w:numPr>
        <w:ind w:left="0" w:firstLine="0"/>
        <w:contextualSpacing/>
      </w:pPr>
      <w:r w:rsidRPr="00181790">
        <w:t>находить приближенные решения уравнений и их систем, используя графический метод;</w:t>
      </w:r>
    </w:p>
    <w:p w:rsidR="00425252" w:rsidRPr="00181790" w:rsidRDefault="001378DF" w:rsidP="00181790">
      <w:pPr>
        <w:pStyle w:val="a6"/>
        <w:numPr>
          <w:ilvl w:val="0"/>
          <w:numId w:val="2"/>
        </w:numPr>
        <w:ind w:left="0" w:firstLine="0"/>
        <w:contextualSpacing/>
      </w:pPr>
      <w:r w:rsidRPr="00181790">
        <w:t>решать уравнения, неравенства и системы с применением графических представлений, свойств функций;</w:t>
      </w:r>
    </w:p>
    <w:p w:rsidR="00425252" w:rsidRPr="00181790" w:rsidRDefault="001378DF" w:rsidP="00181790">
      <w:pPr>
        <w:pStyle w:val="a6"/>
        <w:numPr>
          <w:ilvl w:val="0"/>
          <w:numId w:val="3"/>
        </w:numPr>
        <w:ind w:left="0" w:firstLine="0"/>
        <w:contextualSpacing/>
      </w:pPr>
      <w:r w:rsidRPr="00181790">
        <w:lastRenderedPageBreak/>
        <w:t xml:space="preserve">решать простейшие комбинаторные задачи методом перебора, а также с использованием известных формул, треугольника Паскаля; вычислять коэффициенты бинома Ньютона по формуле и с использованием треугольника Паскаля; </w:t>
      </w:r>
    </w:p>
    <w:p w:rsidR="00425252" w:rsidRPr="00181790" w:rsidRDefault="001378DF" w:rsidP="00181790">
      <w:pPr>
        <w:pStyle w:val="a6"/>
        <w:numPr>
          <w:ilvl w:val="0"/>
          <w:numId w:val="3"/>
        </w:numPr>
        <w:ind w:left="0" w:firstLine="0"/>
        <w:contextualSpacing/>
      </w:pPr>
      <w:r w:rsidRPr="00181790">
        <w:t>вычислять, в простейших случаях, вероятности событий на основе подсчета числа исходов.</w:t>
      </w:r>
    </w:p>
    <w:p w:rsidR="00425252" w:rsidRPr="00181790" w:rsidRDefault="001378DF" w:rsidP="00181790">
      <w:pPr>
        <w:pStyle w:val="a6"/>
        <w:contextualSpacing/>
      </w:pPr>
      <w:r w:rsidRPr="00181790">
        <w:rPr>
          <w:b/>
          <w:bCs/>
          <w:iCs/>
        </w:rPr>
        <w:t>использовать приобретенные знания и умения в практической деятельности и повседневной жизни для:</w:t>
      </w:r>
      <w:r w:rsidRPr="00181790">
        <w:rPr>
          <w:iCs/>
        </w:rPr>
        <w:t xml:space="preserve"> </w:t>
      </w:r>
      <w:r w:rsidRPr="00181790">
        <w:t xml:space="preserve"> </w:t>
      </w:r>
    </w:p>
    <w:p w:rsidR="00425252" w:rsidRPr="00181790" w:rsidRDefault="001378DF" w:rsidP="00181790">
      <w:pPr>
        <w:pStyle w:val="a6"/>
        <w:contextualSpacing/>
      </w:pPr>
      <w:r w:rsidRPr="00181790">
        <w:t>-практических расчетов по формулам, включая формулы, содержащие степени, радикалы, логарифмы и тригонометрические функции, при необходимости используя справочные материалы и простейшие вычислительные устройства;</w:t>
      </w:r>
    </w:p>
    <w:p w:rsidR="00425252" w:rsidRPr="00181790" w:rsidRDefault="001378DF" w:rsidP="00181790">
      <w:pPr>
        <w:contextualSpacing/>
        <w:rPr>
          <w:szCs w:val="24"/>
        </w:rPr>
      </w:pPr>
      <w:r w:rsidRPr="00181790">
        <w:rPr>
          <w:szCs w:val="24"/>
        </w:rPr>
        <w:t>-описания и исследования с помощью функций реальных зависимостей, представления их графически; интерпретации графиков реальных процессов</w:t>
      </w:r>
    </w:p>
    <w:p w:rsidR="00425252" w:rsidRPr="00181790" w:rsidRDefault="001378DF" w:rsidP="00181790">
      <w:pPr>
        <w:contextualSpacing/>
        <w:rPr>
          <w:szCs w:val="24"/>
        </w:rPr>
      </w:pPr>
      <w:r w:rsidRPr="00181790">
        <w:rPr>
          <w:szCs w:val="24"/>
        </w:rPr>
        <w:t>- построения и исследования простейших математических моделей</w:t>
      </w:r>
    </w:p>
    <w:p w:rsidR="00425252" w:rsidRPr="00181790" w:rsidRDefault="001378DF" w:rsidP="00181790">
      <w:pPr>
        <w:contextualSpacing/>
        <w:rPr>
          <w:szCs w:val="24"/>
        </w:rPr>
      </w:pPr>
      <w:r w:rsidRPr="00181790">
        <w:rPr>
          <w:b/>
          <w:bCs/>
          <w:szCs w:val="24"/>
        </w:rPr>
        <w:t>-</w:t>
      </w:r>
      <w:r w:rsidRPr="00181790">
        <w:rPr>
          <w:szCs w:val="24"/>
        </w:rPr>
        <w:t xml:space="preserve">анализа реальных числовых данных, представленных в виде диаграмм, графиков; </w:t>
      </w:r>
    </w:p>
    <w:p w:rsidR="00425252" w:rsidRPr="00181790" w:rsidRDefault="001378DF" w:rsidP="00181790">
      <w:pPr>
        <w:contextualSpacing/>
        <w:rPr>
          <w:szCs w:val="24"/>
        </w:rPr>
      </w:pPr>
      <w:r w:rsidRPr="00181790">
        <w:rPr>
          <w:szCs w:val="24"/>
        </w:rPr>
        <w:t xml:space="preserve"> -анализа информации статистического характера.</w:t>
      </w:r>
    </w:p>
    <w:p w:rsidR="00425252" w:rsidRPr="00181790" w:rsidRDefault="001378DF" w:rsidP="00181790">
      <w:pPr>
        <w:contextualSpacing/>
        <w:rPr>
          <w:iCs/>
          <w:szCs w:val="24"/>
        </w:rPr>
      </w:pPr>
      <w:r w:rsidRPr="00181790">
        <w:rPr>
          <w:iCs/>
          <w:szCs w:val="24"/>
        </w:rPr>
        <w:t>В результате изучения геометрии на углублённом уровне в старшей школе ученик должен</w:t>
      </w:r>
    </w:p>
    <w:p w:rsidR="00425252" w:rsidRPr="00181790" w:rsidRDefault="001378DF" w:rsidP="00181790">
      <w:pPr>
        <w:pStyle w:val="a6"/>
        <w:contextualSpacing/>
        <w:rPr>
          <w:b/>
          <w:bCs/>
        </w:rPr>
      </w:pPr>
      <w:r w:rsidRPr="00181790">
        <w:rPr>
          <w:b/>
          <w:bCs/>
        </w:rPr>
        <w:t xml:space="preserve">Знать/понимать </w:t>
      </w:r>
    </w:p>
    <w:p w:rsidR="00425252" w:rsidRPr="00181790" w:rsidRDefault="001378DF" w:rsidP="00181790">
      <w:pPr>
        <w:contextualSpacing/>
        <w:rPr>
          <w:szCs w:val="24"/>
        </w:rPr>
      </w:pPr>
      <w:r w:rsidRPr="00181790">
        <w:rPr>
          <w:szCs w:val="24"/>
        </w:rPr>
        <w:t>-основные понятия и определения геометрических фигур по программе;</w:t>
      </w:r>
    </w:p>
    <w:p w:rsidR="00425252" w:rsidRPr="00181790" w:rsidRDefault="001378DF" w:rsidP="00181790">
      <w:pPr>
        <w:contextualSpacing/>
        <w:rPr>
          <w:szCs w:val="24"/>
        </w:rPr>
      </w:pPr>
      <w:r w:rsidRPr="00181790">
        <w:rPr>
          <w:szCs w:val="24"/>
        </w:rPr>
        <w:t>-формулировки аксиом стереометрии, основных теорем и их следствий;</w:t>
      </w:r>
    </w:p>
    <w:p w:rsidR="00425252" w:rsidRPr="00181790" w:rsidRDefault="001378DF" w:rsidP="00181790">
      <w:pPr>
        <w:contextualSpacing/>
        <w:rPr>
          <w:szCs w:val="24"/>
        </w:rPr>
      </w:pPr>
      <w:r w:rsidRPr="00181790">
        <w:rPr>
          <w:szCs w:val="24"/>
        </w:rPr>
        <w:t>-возможности геометрии в описании свойств реальных предметов и их взаимного расположения;</w:t>
      </w:r>
    </w:p>
    <w:p w:rsidR="00425252" w:rsidRPr="00181790" w:rsidRDefault="001378DF" w:rsidP="00181790">
      <w:pPr>
        <w:contextualSpacing/>
        <w:rPr>
          <w:szCs w:val="24"/>
        </w:rPr>
      </w:pPr>
      <w:r w:rsidRPr="00181790">
        <w:rPr>
          <w:szCs w:val="24"/>
        </w:rPr>
        <w:t>-роль аксиом в геометрии;</w:t>
      </w:r>
    </w:p>
    <w:p w:rsidR="00425252" w:rsidRPr="00181790" w:rsidRDefault="001378DF" w:rsidP="00181790">
      <w:pPr>
        <w:contextualSpacing/>
        <w:rPr>
          <w:szCs w:val="24"/>
        </w:rPr>
      </w:pPr>
      <w:r w:rsidRPr="00181790">
        <w:rPr>
          <w:szCs w:val="24"/>
        </w:rPr>
        <w:t>-возможности геометрического языка как средства описания свойств реальных предметов и их взаимного расположения;</w:t>
      </w:r>
    </w:p>
    <w:p w:rsidR="00425252" w:rsidRPr="00181790" w:rsidRDefault="001378DF" w:rsidP="00181790">
      <w:pPr>
        <w:contextualSpacing/>
        <w:rPr>
          <w:szCs w:val="24"/>
        </w:rPr>
      </w:pPr>
      <w:r w:rsidRPr="00181790">
        <w:rPr>
          <w:szCs w:val="24"/>
        </w:rPr>
        <w:t>-изображать геометрические фигуры и тела, выполнять чертеж по условию задачи;</w:t>
      </w:r>
    </w:p>
    <w:p w:rsidR="00425252" w:rsidRPr="00181790" w:rsidRDefault="001378DF" w:rsidP="00181790">
      <w:pPr>
        <w:contextualSpacing/>
        <w:rPr>
          <w:szCs w:val="24"/>
        </w:rPr>
      </w:pPr>
      <w:r w:rsidRPr="00181790">
        <w:rPr>
          <w:szCs w:val="24"/>
        </w:rPr>
        <w:t>-решать геометрические задачи, опираясь на изученные свойства планиметрических и сиереометрических фигур и соотношений между ними, применяя алгебраический и тригонометрический аппарат;</w:t>
      </w:r>
    </w:p>
    <w:p w:rsidR="00425252" w:rsidRPr="00181790" w:rsidRDefault="001378DF" w:rsidP="00181790">
      <w:pPr>
        <w:contextualSpacing/>
        <w:rPr>
          <w:szCs w:val="24"/>
        </w:rPr>
      </w:pPr>
      <w:r w:rsidRPr="00181790">
        <w:rPr>
          <w:szCs w:val="24"/>
        </w:rPr>
        <w:t>-проводить доказательные рассуждения при решении задач, доказывать основные теоремы курса;</w:t>
      </w:r>
    </w:p>
    <w:p w:rsidR="00425252" w:rsidRPr="00181790" w:rsidRDefault="001378DF" w:rsidP="00181790">
      <w:pPr>
        <w:contextualSpacing/>
        <w:rPr>
          <w:szCs w:val="24"/>
        </w:rPr>
      </w:pPr>
      <w:r w:rsidRPr="00181790">
        <w:rPr>
          <w:szCs w:val="24"/>
        </w:rPr>
        <w:t>-вычислять линейные элемнеты и углывпространственных конфигурациях, объемы и площади поверхностей пространственных тел и их простейших комбинаций;</w:t>
      </w:r>
    </w:p>
    <w:p w:rsidR="00425252" w:rsidRPr="00181790" w:rsidRDefault="001378DF" w:rsidP="00181790">
      <w:pPr>
        <w:contextualSpacing/>
        <w:rPr>
          <w:szCs w:val="24"/>
        </w:rPr>
      </w:pPr>
      <w:r w:rsidRPr="00181790">
        <w:rPr>
          <w:szCs w:val="24"/>
        </w:rPr>
        <w:t>применять координатно-векторный метод для вычисления отношений расстояний и углов; строить сечения многогранников и изображать сечения тел вращения.</w:t>
      </w:r>
    </w:p>
    <w:p w:rsidR="00425252" w:rsidRPr="00181790" w:rsidRDefault="001378DF" w:rsidP="00181790">
      <w:pPr>
        <w:contextualSpacing/>
        <w:rPr>
          <w:szCs w:val="24"/>
        </w:rPr>
      </w:pPr>
      <w:r w:rsidRPr="00181790">
        <w:rPr>
          <w:b/>
          <w:bCs/>
          <w:szCs w:val="24"/>
        </w:rPr>
        <w:t>Уметь</w:t>
      </w:r>
    </w:p>
    <w:p w:rsidR="00425252" w:rsidRPr="00181790" w:rsidRDefault="001378DF" w:rsidP="00181790">
      <w:pPr>
        <w:pStyle w:val="a6"/>
        <w:contextualSpacing/>
      </w:pPr>
      <w:r w:rsidRPr="00181790">
        <w:t xml:space="preserve"> соотносить плоские геометрические фигуры и трехмерные объекты с их описаниями, чертежами, изображениями; различать и анализировать взаимное расположение фигур;</w:t>
      </w:r>
      <w:r w:rsidRPr="00181790">
        <w:br/>
        <w:t>• изображать геометрические фигуры и тела, выполнять чертеж по условию задачи;</w:t>
      </w:r>
    </w:p>
    <w:p w:rsidR="00425252" w:rsidRPr="00181790" w:rsidRDefault="001378DF" w:rsidP="00181790">
      <w:pPr>
        <w:pStyle w:val="a6"/>
        <w:contextualSpacing/>
      </w:pPr>
      <w:r w:rsidRPr="00181790">
        <w:t>• решать геометрические задачи, опираясь на изученные свойства планиметрических и стереометрических фигур и отношений между ними, применяя алгебраический и тригонометрический аппарат;</w:t>
      </w:r>
    </w:p>
    <w:p w:rsidR="00425252" w:rsidRPr="00181790" w:rsidRDefault="001378DF" w:rsidP="00181790">
      <w:pPr>
        <w:pStyle w:val="a6"/>
        <w:contextualSpacing/>
      </w:pPr>
      <w:r w:rsidRPr="00181790">
        <w:t>• проводить доказательные рассуждения при решении задач, доказывать основные теоремы курса;</w:t>
      </w:r>
    </w:p>
    <w:p w:rsidR="00425252" w:rsidRPr="00181790" w:rsidRDefault="001378DF" w:rsidP="00181790">
      <w:pPr>
        <w:pStyle w:val="a6"/>
        <w:contextualSpacing/>
      </w:pPr>
      <w:r w:rsidRPr="00181790">
        <w:lastRenderedPageBreak/>
        <w:t>• вычислять линейные элементы и углы в пространственных конфигурациях, площади поверхностей пространственных тел и их простейших комбинаций;</w:t>
      </w:r>
    </w:p>
    <w:p w:rsidR="00425252" w:rsidRPr="00181790" w:rsidRDefault="001378DF" w:rsidP="00181790">
      <w:pPr>
        <w:pStyle w:val="a6"/>
        <w:contextualSpacing/>
      </w:pPr>
      <w:r w:rsidRPr="00181790">
        <w:t>• применять координатно-векторный метод для вычисления отношений, расстояний и углов;</w:t>
      </w:r>
    </w:p>
    <w:p w:rsidR="00425252" w:rsidRPr="00181790" w:rsidRDefault="001378DF" w:rsidP="00181790">
      <w:pPr>
        <w:pStyle w:val="a6"/>
        <w:contextualSpacing/>
      </w:pPr>
      <w:r w:rsidRPr="00181790">
        <w:t xml:space="preserve">• строить сечения многогранников и изображать сечения тел вращения. </w:t>
      </w:r>
    </w:p>
    <w:p w:rsidR="00425252" w:rsidRPr="00181790" w:rsidRDefault="001378DF" w:rsidP="00181790">
      <w:pPr>
        <w:pStyle w:val="a6"/>
        <w:contextualSpacing/>
      </w:pPr>
      <w:r w:rsidRPr="00181790">
        <w:rPr>
          <w:b/>
          <w:bCs/>
          <w:iCs/>
        </w:rPr>
        <w:t>Использовать приобретенные знания и умения в практической деятельности и повседневной жизни для:</w:t>
      </w:r>
      <w:r w:rsidRPr="00181790">
        <w:t xml:space="preserve"> </w:t>
      </w:r>
    </w:p>
    <w:p w:rsidR="00425252" w:rsidRPr="00181790" w:rsidRDefault="001378DF" w:rsidP="00181790">
      <w:pPr>
        <w:pStyle w:val="a6"/>
        <w:contextualSpacing/>
      </w:pPr>
      <w:r w:rsidRPr="00181790">
        <w:t>• исследования (моделирования) несложных практических ситуаций на основе изученных формул и свойств фигур;</w:t>
      </w:r>
      <w:r w:rsidRPr="00181790">
        <w:br/>
        <w:t>• вычисления длин, площадей и объемов реалных объектов при решении практических задач, используя при необходимости справочники и вычислительные устройства.</w:t>
      </w:r>
    </w:p>
    <w:p w:rsidR="00425252" w:rsidRPr="00181790" w:rsidRDefault="00425252" w:rsidP="00181790">
      <w:pPr>
        <w:contextualSpacing/>
        <w:rPr>
          <w:szCs w:val="24"/>
        </w:rPr>
      </w:pPr>
    </w:p>
    <w:p w:rsidR="00425252" w:rsidRPr="00181790" w:rsidRDefault="00425252" w:rsidP="00181790">
      <w:pPr>
        <w:contextualSpacing/>
        <w:rPr>
          <w:b/>
          <w:bCs/>
          <w:szCs w:val="24"/>
        </w:rPr>
      </w:pPr>
    </w:p>
    <w:p w:rsidR="00425252" w:rsidRPr="00181790" w:rsidRDefault="001378DF" w:rsidP="00181790">
      <w:pPr>
        <w:contextualSpacing/>
        <w:jc w:val="center"/>
        <w:rPr>
          <w:b/>
          <w:bCs/>
          <w:szCs w:val="24"/>
        </w:rPr>
      </w:pPr>
      <w:r w:rsidRPr="00181790">
        <w:rPr>
          <w:b/>
          <w:bCs/>
          <w:szCs w:val="24"/>
        </w:rPr>
        <w:t>Содержание учебного предмета “Математика”</w:t>
      </w:r>
    </w:p>
    <w:p w:rsidR="00425252" w:rsidRPr="00181790" w:rsidRDefault="001378DF" w:rsidP="00181790">
      <w:pPr>
        <w:contextualSpacing/>
        <w:jc w:val="center"/>
        <w:rPr>
          <w:szCs w:val="24"/>
        </w:rPr>
      </w:pPr>
      <w:r w:rsidRPr="00181790">
        <w:rPr>
          <w:b/>
          <w:bCs/>
          <w:szCs w:val="24"/>
        </w:rPr>
        <w:t>Алгебра и начала математического анализа</w:t>
      </w:r>
    </w:p>
    <w:p w:rsidR="00425252" w:rsidRPr="00181790" w:rsidRDefault="001378DF" w:rsidP="00181790">
      <w:pPr>
        <w:contextualSpacing/>
        <w:jc w:val="center"/>
        <w:rPr>
          <w:szCs w:val="24"/>
        </w:rPr>
      </w:pPr>
      <w:r w:rsidRPr="00181790">
        <w:rPr>
          <w:szCs w:val="24"/>
        </w:rPr>
        <w:t>10 класс</w:t>
      </w:r>
    </w:p>
    <w:p w:rsidR="00425252" w:rsidRPr="00181790" w:rsidRDefault="001378DF" w:rsidP="00181790">
      <w:pPr>
        <w:contextualSpacing/>
        <w:rPr>
          <w:b/>
          <w:bCs/>
          <w:szCs w:val="24"/>
        </w:rPr>
      </w:pPr>
      <w:r w:rsidRPr="00181790">
        <w:rPr>
          <w:b/>
          <w:bCs/>
          <w:szCs w:val="24"/>
        </w:rPr>
        <w:t>1. Действительные числа.</w:t>
      </w:r>
    </w:p>
    <w:p w:rsidR="00425252" w:rsidRPr="00181790" w:rsidRDefault="001378DF" w:rsidP="00181790">
      <w:pPr>
        <w:contextualSpacing/>
        <w:rPr>
          <w:bCs/>
          <w:szCs w:val="24"/>
        </w:rPr>
      </w:pPr>
      <w:r w:rsidRPr="00181790">
        <w:rPr>
          <w:bCs/>
          <w:szCs w:val="24"/>
        </w:rPr>
        <w:t xml:space="preserve">Понятие натурального числа. Множества чисел. Свойства действительных чисел. Метод математической индукции. Перестановки. Размещения. Сочетания. Доказательство числовых неравенств. Делимость целых чисел. Сравнения по модулю </w:t>
      </w:r>
      <w:r w:rsidRPr="00181790">
        <w:rPr>
          <w:bCs/>
          <w:szCs w:val="24"/>
          <w:lang w:val="en-US"/>
        </w:rPr>
        <w:t>m</w:t>
      </w:r>
      <w:r w:rsidRPr="00181790">
        <w:rPr>
          <w:bCs/>
          <w:szCs w:val="24"/>
        </w:rPr>
        <w:t>.Задачи с целочисленными неизвестными.</w:t>
      </w:r>
    </w:p>
    <w:p w:rsidR="00425252" w:rsidRPr="00181790" w:rsidRDefault="001378DF" w:rsidP="00181790">
      <w:pPr>
        <w:contextualSpacing/>
        <w:rPr>
          <w:bCs/>
          <w:szCs w:val="24"/>
        </w:rPr>
      </w:pPr>
      <w:r w:rsidRPr="00181790">
        <w:rPr>
          <w:b/>
          <w:bCs/>
          <w:szCs w:val="24"/>
        </w:rPr>
        <w:t xml:space="preserve">2. Рациональные уравнения и неравенства. </w:t>
      </w:r>
      <w:r w:rsidRPr="00181790">
        <w:rPr>
          <w:bCs/>
          <w:szCs w:val="24"/>
        </w:rPr>
        <w:t>Рациональные выражения. Формулы бинома Ньютона, суммы и разности степеней. Рациональные уравнения. Системы рациональных уравнений. Метод интервалов решения неравенств. Рациональные неравенства. Нестрогие неравенства. Системы рациональных неравенств.</w:t>
      </w:r>
    </w:p>
    <w:p w:rsidR="00425252" w:rsidRPr="00181790" w:rsidRDefault="001378DF" w:rsidP="00181790">
      <w:pPr>
        <w:contextualSpacing/>
        <w:rPr>
          <w:position w:val="-6"/>
          <w:szCs w:val="24"/>
        </w:rPr>
      </w:pPr>
      <w:r w:rsidRPr="00181790">
        <w:rPr>
          <w:b/>
          <w:bCs/>
          <w:szCs w:val="24"/>
        </w:rPr>
        <w:t xml:space="preserve">3. Корень степени </w:t>
      </w:r>
      <w:r w:rsidRPr="00181790">
        <w:rPr>
          <w:b/>
          <w:bCs/>
          <w:szCs w:val="24"/>
          <w:lang w:val="en-US"/>
        </w:rPr>
        <w:t>n</w:t>
      </w:r>
      <w:r w:rsidRPr="00181790">
        <w:rPr>
          <w:b/>
          <w:bCs/>
          <w:szCs w:val="24"/>
        </w:rPr>
        <w:t>.</w:t>
      </w:r>
      <w:r w:rsidRPr="00181790">
        <w:rPr>
          <w:bCs/>
          <w:szCs w:val="24"/>
        </w:rPr>
        <w:t xml:space="preserve">Понятия функции и её графика. Функция </w:t>
      </w:r>
      <w:r w:rsidRPr="00181790">
        <w:rPr>
          <w:szCs w:val="24"/>
          <w:lang w:val="en-US"/>
        </w:rPr>
        <w:t>y</w:t>
      </w:r>
      <w:r w:rsidRPr="00181790">
        <w:rPr>
          <w:szCs w:val="24"/>
        </w:rPr>
        <w:t>=</w:t>
      </w:r>
      <w:r w:rsidR="00DB30F5" w:rsidRPr="00DB30F5">
        <w:rPr>
          <w:position w:val="-6"/>
          <w:szCs w:val="24"/>
          <w:lang w:val="en-US"/>
        </w:rPr>
        <w:pict>
          <v:shape id="_x0000_s1031" style="position:absolute;margin-left:0;margin-top:0;width:50pt;height:50pt;z-index:251656704;visibility:hidden;mso-position-horizontal-relative:text;mso-position-vertical-relative:text" coordsize="21600,21600" o:spt="100" adj="0,,0" path="m,l21600,r,21600l,21600xe">
            <v:stroke joinstyle="round"/>
            <v:formulas/>
            <v:path o:connecttype="segments"/>
            <o:lock v:ext="edit" selection="t"/>
          </v:shape>
        </w:pict>
      </w:r>
      <w:r w:rsidR="00425252" w:rsidRPr="00181790">
        <w:rPr>
          <w:position w:val="-6"/>
          <w:szCs w:val="24"/>
          <w:lang w:val="en-US"/>
        </w:rPr>
        <w:object w:dxaOrig="30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1026" o:spid="_x0000_i1025" type="#_x0000_t75" style="width:14.25pt;height:15pt;visibility:visible;mso-wrap-style:none;mso-position-vertical-relative:line" o:ole="">
            <v:imagedata r:id="rId8" o:title=""/>
          </v:shape>
          <o:OLEObject Type="Embed" ProgID="Equation.3" ShapeID="1026" DrawAspect="Content" ObjectID="_1760336960" r:id="rId9"/>
        </w:object>
      </w:r>
      <w:r w:rsidRPr="00181790">
        <w:rPr>
          <w:szCs w:val="24"/>
        </w:rPr>
        <w:t xml:space="preserve">. Понятие корня </w:t>
      </w:r>
      <w:r w:rsidRPr="00181790">
        <w:rPr>
          <w:position w:val="-6"/>
          <w:szCs w:val="24"/>
        </w:rPr>
        <w:t>.</w:t>
      </w:r>
      <w:r w:rsidRPr="00181790">
        <w:rPr>
          <w:szCs w:val="24"/>
        </w:rPr>
        <w:t xml:space="preserve">степени </w:t>
      </w:r>
      <w:r w:rsidRPr="00181790">
        <w:rPr>
          <w:szCs w:val="24"/>
          <w:lang w:val="en-US"/>
        </w:rPr>
        <w:t>n</w:t>
      </w:r>
      <w:r w:rsidRPr="00181790">
        <w:rPr>
          <w:szCs w:val="24"/>
        </w:rPr>
        <w:t xml:space="preserve">. Корни чётной и нечётной степеней. Арифметический корень. Свойства корней степени n. Функция y = </w:t>
      </w:r>
      <m:oMath>
        <m:rad>
          <m:radPr>
            <m:ctrlPr>
              <w:rPr>
                <w:rFonts w:ascii="Cambria Math" w:hAnsi="Cambria Math"/>
                <w:szCs w:val="24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  <w:szCs w:val="24"/>
              </w:rPr>
              <m:t>n</m:t>
            </m:r>
          </m:deg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x</m:t>
            </m:r>
          </m:e>
        </m:rad>
      </m:oMath>
      <w:r w:rsidRPr="00181790">
        <w:rPr>
          <w:position w:val="-6"/>
          <w:szCs w:val="24"/>
        </w:rPr>
        <w:t xml:space="preserve"> ,</w:t>
      </w:r>
      <m:oMath>
        <m:r>
          <m:rPr>
            <m:sty m:val="p"/>
          </m:rPr>
          <w:rPr>
            <w:rFonts w:ascii="Cambria Math" w:hAnsi="Cambria Math"/>
            <w:szCs w:val="24"/>
          </w:rPr>
          <m:t>x</m:t>
        </m:r>
        <m:r>
          <m:rPr>
            <m:sty m:val="p"/>
          </m:rPr>
          <w:rPr>
            <w:rFonts w:ascii="Cambria Math"/>
            <w:szCs w:val="24"/>
          </w:rPr>
          <m:t>≥</m:t>
        </m:r>
        <m:r>
          <m:rPr>
            <m:sty m:val="p"/>
          </m:rPr>
          <w:rPr>
            <w:rFonts w:ascii="Cambria Math"/>
            <w:szCs w:val="24"/>
          </w:rPr>
          <m:t>0</m:t>
        </m:r>
      </m:oMath>
    </w:p>
    <w:p w:rsidR="00425252" w:rsidRPr="00181790" w:rsidRDefault="001378DF" w:rsidP="00181790">
      <w:pPr>
        <w:contextualSpacing/>
        <w:rPr>
          <w:position w:val="-6"/>
          <w:szCs w:val="24"/>
        </w:rPr>
      </w:pPr>
      <w:r w:rsidRPr="00181790">
        <w:rPr>
          <w:b/>
          <w:position w:val="-6"/>
          <w:szCs w:val="24"/>
        </w:rPr>
        <w:t>4. Степень положительного числа.</w:t>
      </w:r>
      <w:r w:rsidRPr="00181790">
        <w:rPr>
          <w:position w:val="-6"/>
          <w:szCs w:val="24"/>
        </w:rPr>
        <w:t xml:space="preserve"> </w:t>
      </w:r>
    </w:p>
    <w:p w:rsidR="00425252" w:rsidRPr="00181790" w:rsidRDefault="001378DF" w:rsidP="00181790">
      <w:pPr>
        <w:contextualSpacing/>
        <w:rPr>
          <w:position w:val="-6"/>
          <w:szCs w:val="24"/>
        </w:rPr>
      </w:pPr>
      <w:r w:rsidRPr="00181790">
        <w:rPr>
          <w:position w:val="-6"/>
          <w:szCs w:val="24"/>
        </w:rPr>
        <w:t>Понятие и свойства степени с рациональным показателем. Предел последовательности. Свойства пределов. Бесконечно убывающая геометрическая прогрессия. Число е. Понятие степени с иррациональным показателем. Показательная функция.</w:t>
      </w:r>
    </w:p>
    <w:p w:rsidR="00425252" w:rsidRPr="00181790" w:rsidRDefault="001378DF" w:rsidP="00181790">
      <w:pPr>
        <w:contextualSpacing/>
        <w:rPr>
          <w:position w:val="-6"/>
          <w:szCs w:val="24"/>
        </w:rPr>
      </w:pPr>
      <w:r w:rsidRPr="00181790">
        <w:rPr>
          <w:b/>
          <w:position w:val="-6"/>
          <w:szCs w:val="24"/>
        </w:rPr>
        <w:t>5. Логарифмы.</w:t>
      </w:r>
    </w:p>
    <w:p w:rsidR="00425252" w:rsidRPr="00181790" w:rsidRDefault="001378DF" w:rsidP="00181790">
      <w:pPr>
        <w:contextualSpacing/>
        <w:rPr>
          <w:position w:val="-6"/>
          <w:szCs w:val="24"/>
        </w:rPr>
      </w:pPr>
      <w:r w:rsidRPr="00181790">
        <w:rPr>
          <w:position w:val="-6"/>
          <w:szCs w:val="24"/>
        </w:rPr>
        <w:t xml:space="preserve">Понятие и свойства логарифмов. Логарифмическая функция. </w:t>
      </w:r>
    </w:p>
    <w:p w:rsidR="00425252" w:rsidRPr="00181790" w:rsidRDefault="001378DF" w:rsidP="00181790">
      <w:pPr>
        <w:contextualSpacing/>
        <w:rPr>
          <w:position w:val="-6"/>
          <w:szCs w:val="24"/>
        </w:rPr>
      </w:pPr>
      <w:r w:rsidRPr="00181790">
        <w:rPr>
          <w:b/>
          <w:position w:val="-6"/>
          <w:szCs w:val="24"/>
        </w:rPr>
        <w:t>6. Показательные и логарифмические уравнения и неравенства.</w:t>
      </w:r>
    </w:p>
    <w:p w:rsidR="00425252" w:rsidRPr="00181790" w:rsidRDefault="001378DF" w:rsidP="00181790">
      <w:pPr>
        <w:contextualSpacing/>
        <w:rPr>
          <w:position w:val="-6"/>
          <w:szCs w:val="24"/>
        </w:rPr>
      </w:pPr>
      <w:r w:rsidRPr="00181790">
        <w:rPr>
          <w:position w:val="-6"/>
          <w:szCs w:val="24"/>
        </w:rPr>
        <w:t>Простейшие показательные и логарифмические уравнения. Уравнения, сводящиеся к простейшим заменой неизвестного. Простейшие показательные и логарифмические неравенства. Неравенства, сводящиеся к простейшим заменой неизвестного.</w:t>
      </w:r>
    </w:p>
    <w:p w:rsidR="00425252" w:rsidRPr="00181790" w:rsidRDefault="001378DF" w:rsidP="00181790">
      <w:pPr>
        <w:contextualSpacing/>
        <w:rPr>
          <w:b/>
          <w:position w:val="-6"/>
          <w:szCs w:val="24"/>
        </w:rPr>
      </w:pPr>
      <w:r w:rsidRPr="00181790">
        <w:rPr>
          <w:b/>
          <w:position w:val="-6"/>
          <w:szCs w:val="24"/>
        </w:rPr>
        <w:t>7. Синус и косинус угла.</w:t>
      </w:r>
    </w:p>
    <w:p w:rsidR="00425252" w:rsidRPr="00181790" w:rsidRDefault="001378DF" w:rsidP="00181790">
      <w:pPr>
        <w:contextualSpacing/>
        <w:rPr>
          <w:position w:val="-6"/>
          <w:szCs w:val="24"/>
        </w:rPr>
      </w:pPr>
      <w:r w:rsidRPr="00181790">
        <w:rPr>
          <w:position w:val="-6"/>
          <w:szCs w:val="24"/>
        </w:rPr>
        <w:t>Понятие угла и его меры. Определение синуса и косинуса угла, основные формулы для них. Арксинус и арккосинус.</w:t>
      </w:r>
    </w:p>
    <w:p w:rsidR="00425252" w:rsidRPr="00181790" w:rsidRDefault="001378DF" w:rsidP="00181790">
      <w:pPr>
        <w:contextualSpacing/>
        <w:rPr>
          <w:position w:val="-6"/>
          <w:szCs w:val="24"/>
        </w:rPr>
      </w:pPr>
      <w:r w:rsidRPr="00181790">
        <w:rPr>
          <w:b/>
          <w:position w:val="-6"/>
          <w:szCs w:val="24"/>
        </w:rPr>
        <w:t>8. Тангенс и котангенс угла.</w:t>
      </w:r>
    </w:p>
    <w:p w:rsidR="00425252" w:rsidRPr="00181790" w:rsidRDefault="001378DF" w:rsidP="00181790">
      <w:pPr>
        <w:contextualSpacing/>
        <w:rPr>
          <w:position w:val="-6"/>
          <w:szCs w:val="24"/>
        </w:rPr>
      </w:pPr>
      <w:r w:rsidRPr="00181790">
        <w:rPr>
          <w:position w:val="-6"/>
          <w:szCs w:val="24"/>
        </w:rPr>
        <w:lastRenderedPageBreak/>
        <w:t>Определение тангенса и котангенса угла и основные формулы для них. Арктангенс и арккотангенс.</w:t>
      </w:r>
    </w:p>
    <w:p w:rsidR="00425252" w:rsidRPr="00181790" w:rsidRDefault="001378DF" w:rsidP="00181790">
      <w:pPr>
        <w:contextualSpacing/>
        <w:rPr>
          <w:position w:val="-6"/>
          <w:szCs w:val="24"/>
        </w:rPr>
      </w:pPr>
      <w:r w:rsidRPr="00181790">
        <w:rPr>
          <w:b/>
          <w:position w:val="-6"/>
          <w:szCs w:val="24"/>
        </w:rPr>
        <w:t>9. Формулы сложения.</w:t>
      </w:r>
    </w:p>
    <w:p w:rsidR="00425252" w:rsidRPr="00181790" w:rsidRDefault="001378DF" w:rsidP="00181790">
      <w:pPr>
        <w:contextualSpacing/>
        <w:rPr>
          <w:position w:val="-6"/>
          <w:szCs w:val="24"/>
        </w:rPr>
      </w:pPr>
      <w:r w:rsidRPr="00181790">
        <w:rPr>
          <w:position w:val="-6"/>
          <w:szCs w:val="24"/>
        </w:rPr>
        <w:t>Косинус суммы и косинус разности двух углов. Формулы для дополнительных углов. Синус суммы и синус разности двух углов. Сумма и разность синусов и косинусов. Формулы для двойных и половинных углов. Произведение синусов и косинусов. Формулы для тангенсов.</w:t>
      </w:r>
    </w:p>
    <w:p w:rsidR="00425252" w:rsidRPr="00181790" w:rsidRDefault="001378DF" w:rsidP="00181790">
      <w:pPr>
        <w:contextualSpacing/>
        <w:rPr>
          <w:position w:val="-6"/>
          <w:szCs w:val="24"/>
        </w:rPr>
      </w:pPr>
      <w:r w:rsidRPr="00181790">
        <w:rPr>
          <w:b/>
          <w:position w:val="-6"/>
          <w:szCs w:val="24"/>
        </w:rPr>
        <w:t>10. Тригонометрические функции числового аргумента.</w:t>
      </w:r>
    </w:p>
    <w:p w:rsidR="00425252" w:rsidRPr="00181790" w:rsidRDefault="001378DF" w:rsidP="00181790">
      <w:pPr>
        <w:contextualSpacing/>
        <w:rPr>
          <w:szCs w:val="24"/>
        </w:rPr>
      </w:pPr>
      <w:r w:rsidRPr="00181790">
        <w:rPr>
          <w:szCs w:val="24"/>
        </w:rPr>
        <w:t xml:space="preserve">Функции y=sinx, y=cosx, y=tgx, y=ctgx.   </w:t>
      </w:r>
    </w:p>
    <w:p w:rsidR="00425252" w:rsidRPr="00181790" w:rsidRDefault="001378DF" w:rsidP="00181790">
      <w:pPr>
        <w:contextualSpacing/>
        <w:rPr>
          <w:szCs w:val="24"/>
        </w:rPr>
      </w:pPr>
      <w:r w:rsidRPr="00181790">
        <w:rPr>
          <w:b/>
          <w:szCs w:val="24"/>
        </w:rPr>
        <w:t>11.Тригонометрические уравнения и неравенства.</w:t>
      </w:r>
    </w:p>
    <w:p w:rsidR="00425252" w:rsidRPr="00181790" w:rsidRDefault="001378DF" w:rsidP="00181790">
      <w:pPr>
        <w:contextualSpacing/>
        <w:rPr>
          <w:szCs w:val="24"/>
        </w:rPr>
      </w:pPr>
      <w:r w:rsidRPr="00181790">
        <w:rPr>
          <w:szCs w:val="24"/>
        </w:rPr>
        <w:t>Простейшие тригонометрические уравнения. Тригонометрические уравнения, сводящиеся к простейшим заменой неизвестного. Применение основных тригонометрических формул для решения уравнений. Однородные уравнения. Простейшие тригонометрические неравенства. Неравенства, сводящиеся к простейшим заменой неизвестного. Введение вспомогательного угла.</w:t>
      </w:r>
    </w:p>
    <w:p w:rsidR="00425252" w:rsidRPr="00181790" w:rsidRDefault="001378DF" w:rsidP="00181790">
      <w:pPr>
        <w:contextualSpacing/>
        <w:rPr>
          <w:szCs w:val="24"/>
        </w:rPr>
      </w:pPr>
      <w:r w:rsidRPr="00181790">
        <w:rPr>
          <w:b/>
          <w:szCs w:val="24"/>
        </w:rPr>
        <w:t>12. Вероятность события.</w:t>
      </w:r>
    </w:p>
    <w:p w:rsidR="00425252" w:rsidRPr="00181790" w:rsidRDefault="001378DF" w:rsidP="00181790">
      <w:pPr>
        <w:contextualSpacing/>
        <w:rPr>
          <w:szCs w:val="24"/>
        </w:rPr>
      </w:pPr>
      <w:r w:rsidRPr="00181790">
        <w:rPr>
          <w:szCs w:val="24"/>
        </w:rPr>
        <w:t>Понятие и свойства вероятности события.</w:t>
      </w:r>
    </w:p>
    <w:p w:rsidR="00425252" w:rsidRPr="00181790" w:rsidRDefault="001378DF" w:rsidP="00181790">
      <w:pPr>
        <w:contextualSpacing/>
        <w:rPr>
          <w:szCs w:val="24"/>
        </w:rPr>
      </w:pPr>
      <w:r w:rsidRPr="00181790">
        <w:rPr>
          <w:b/>
          <w:szCs w:val="24"/>
        </w:rPr>
        <w:t>13. Частота. Условная вероятность.</w:t>
      </w:r>
    </w:p>
    <w:p w:rsidR="00425252" w:rsidRPr="00181790" w:rsidRDefault="001378DF" w:rsidP="00181790">
      <w:pPr>
        <w:contextualSpacing/>
        <w:rPr>
          <w:szCs w:val="24"/>
        </w:rPr>
      </w:pPr>
      <w:r w:rsidRPr="00181790">
        <w:rPr>
          <w:szCs w:val="24"/>
        </w:rPr>
        <w:t>Относительная частота события. Условная вероятность. Независимые события.</w:t>
      </w:r>
    </w:p>
    <w:p w:rsidR="00425252" w:rsidRPr="00181790" w:rsidRDefault="001378DF" w:rsidP="00181790">
      <w:pPr>
        <w:contextualSpacing/>
        <w:rPr>
          <w:b/>
          <w:bCs/>
          <w:szCs w:val="24"/>
        </w:rPr>
      </w:pPr>
      <w:r w:rsidRPr="00181790">
        <w:rPr>
          <w:b/>
          <w:bCs/>
          <w:szCs w:val="24"/>
        </w:rPr>
        <w:t>14. Обобщение курса алгебры и начал математического анализа за 10 класс.</w:t>
      </w:r>
    </w:p>
    <w:p w:rsidR="00425252" w:rsidRPr="00181790" w:rsidRDefault="001378DF" w:rsidP="00181790">
      <w:pPr>
        <w:contextualSpacing/>
        <w:jc w:val="center"/>
        <w:rPr>
          <w:szCs w:val="24"/>
        </w:rPr>
      </w:pPr>
      <w:r w:rsidRPr="00181790">
        <w:rPr>
          <w:b/>
          <w:bCs/>
          <w:iCs/>
          <w:szCs w:val="24"/>
        </w:rPr>
        <w:t>11 класс</w:t>
      </w:r>
    </w:p>
    <w:p w:rsidR="00425252" w:rsidRPr="00181790" w:rsidRDefault="00425252" w:rsidP="00181790">
      <w:pPr>
        <w:contextualSpacing/>
        <w:jc w:val="center"/>
        <w:rPr>
          <w:szCs w:val="24"/>
        </w:rPr>
      </w:pPr>
    </w:p>
    <w:p w:rsidR="00425252" w:rsidRPr="00181790" w:rsidRDefault="001378DF" w:rsidP="00181790">
      <w:pPr>
        <w:pStyle w:val="a3"/>
        <w:rPr>
          <w:szCs w:val="24"/>
        </w:rPr>
      </w:pPr>
      <w:r w:rsidRPr="00181790">
        <w:rPr>
          <w:b/>
          <w:szCs w:val="24"/>
        </w:rPr>
        <w:t>1. Функции и их графики</w:t>
      </w:r>
      <w:r w:rsidRPr="00181790">
        <w:rPr>
          <w:szCs w:val="24"/>
        </w:rPr>
        <w:t xml:space="preserve">.  Элементарные функции. Исследование функций и построение их графиков элементарными методами. Основные способы преобразования графиков. Графики функций, содержащих модули.  </w:t>
      </w:r>
    </w:p>
    <w:p w:rsidR="00425252" w:rsidRPr="00181790" w:rsidRDefault="001378DF" w:rsidP="00181790">
      <w:pPr>
        <w:pStyle w:val="3"/>
        <w:keepNext/>
        <w:keepLines/>
        <w:shd w:val="clear" w:color="auto" w:fill="auto"/>
        <w:tabs>
          <w:tab w:val="left" w:pos="567"/>
        </w:tabs>
        <w:spacing w:before="0" w:after="0" w:line="240" w:lineRule="auto"/>
        <w:outlineLvl w:val="9"/>
        <w:rPr>
          <w:rFonts w:ascii="Times New Roman" w:hAnsi="Times New Roman" w:cs="Times New Roman"/>
          <w:b/>
          <w:sz w:val="24"/>
          <w:szCs w:val="24"/>
        </w:rPr>
      </w:pPr>
      <w:bookmarkStart w:id="0" w:name="bookmark0"/>
      <w:r w:rsidRPr="00181790">
        <w:rPr>
          <w:rFonts w:ascii="Times New Roman" w:hAnsi="Times New Roman" w:cs="Times New Roman"/>
          <w:b/>
          <w:sz w:val="24"/>
          <w:szCs w:val="24"/>
        </w:rPr>
        <w:t>2. Предел функции и непрерывность</w:t>
      </w:r>
      <w:bookmarkEnd w:id="0"/>
      <w:r w:rsidRPr="0018179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81790">
        <w:rPr>
          <w:rFonts w:ascii="Times New Roman" w:hAnsi="Times New Roman" w:cs="Times New Roman"/>
          <w:sz w:val="24"/>
          <w:szCs w:val="24"/>
        </w:rPr>
        <w:t>Понятие предела функции. Односторонние пределы, свойства пределов. Непрерывность функций в точке, на интервале,</w:t>
      </w:r>
      <w:r w:rsidRPr="00181790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на отрезке.</w:t>
      </w:r>
      <w:r w:rsidRPr="00181790">
        <w:rPr>
          <w:rFonts w:ascii="Times New Roman" w:hAnsi="Times New Roman" w:cs="Times New Roman"/>
          <w:sz w:val="24"/>
          <w:szCs w:val="24"/>
        </w:rPr>
        <w:t xml:space="preserve"> Непрерывность элементарных функ</w:t>
      </w:r>
      <w:r w:rsidRPr="00181790">
        <w:rPr>
          <w:rFonts w:ascii="Times New Roman" w:hAnsi="Times New Roman" w:cs="Times New Roman"/>
          <w:sz w:val="24"/>
          <w:szCs w:val="24"/>
        </w:rPr>
        <w:softHyphen/>
        <w:t>ций.</w:t>
      </w:r>
    </w:p>
    <w:p w:rsidR="00425252" w:rsidRPr="00181790" w:rsidRDefault="001378DF" w:rsidP="00181790">
      <w:pPr>
        <w:pStyle w:val="3"/>
        <w:keepNext/>
        <w:keepLines/>
        <w:shd w:val="clear" w:color="auto" w:fill="auto"/>
        <w:tabs>
          <w:tab w:val="left" w:pos="686"/>
        </w:tabs>
        <w:spacing w:before="0" w:after="0" w:line="240" w:lineRule="auto"/>
        <w:outlineLvl w:val="9"/>
        <w:rPr>
          <w:rFonts w:ascii="Times New Roman" w:hAnsi="Times New Roman" w:cs="Times New Roman"/>
          <w:sz w:val="24"/>
          <w:szCs w:val="24"/>
        </w:rPr>
      </w:pPr>
      <w:bookmarkStart w:id="1" w:name="bookmark1"/>
      <w:r w:rsidRPr="00181790">
        <w:rPr>
          <w:rFonts w:ascii="Times New Roman" w:hAnsi="Times New Roman" w:cs="Times New Roman"/>
          <w:b/>
          <w:sz w:val="24"/>
          <w:szCs w:val="24"/>
        </w:rPr>
        <w:t>3. Обратные функции</w:t>
      </w:r>
      <w:bookmarkEnd w:id="1"/>
      <w:r w:rsidRPr="0018179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81790">
        <w:rPr>
          <w:rStyle w:val="20"/>
          <w:rFonts w:ascii="Times New Roman" w:hAnsi="Times New Roman" w:cs="Times New Roman"/>
          <w:i w:val="0"/>
          <w:sz w:val="24"/>
          <w:szCs w:val="24"/>
        </w:rPr>
        <w:t>Понятие обратной функции.</w:t>
      </w:r>
      <w:r w:rsidRPr="00181790">
        <w:rPr>
          <w:rFonts w:ascii="Times New Roman" w:hAnsi="Times New Roman" w:cs="Times New Roman"/>
          <w:sz w:val="24"/>
          <w:szCs w:val="24"/>
        </w:rPr>
        <w:t xml:space="preserve"> Взаимно обратные функ</w:t>
      </w:r>
      <w:r w:rsidRPr="00181790">
        <w:rPr>
          <w:rFonts w:ascii="Times New Roman" w:hAnsi="Times New Roman" w:cs="Times New Roman"/>
          <w:sz w:val="24"/>
          <w:szCs w:val="24"/>
        </w:rPr>
        <w:softHyphen/>
        <w:t>ции. Обратные тригонометрические функции.</w:t>
      </w:r>
    </w:p>
    <w:p w:rsidR="00425252" w:rsidRPr="00181790" w:rsidRDefault="001378DF" w:rsidP="00181790">
      <w:pPr>
        <w:pStyle w:val="4"/>
        <w:shd w:val="clear" w:color="auto" w:fill="auto"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181790">
        <w:rPr>
          <w:rFonts w:ascii="Times New Roman" w:hAnsi="Times New Roman" w:cs="Times New Roman"/>
          <w:b/>
          <w:sz w:val="24"/>
          <w:szCs w:val="24"/>
        </w:rPr>
        <w:t>4. Производная.</w:t>
      </w:r>
      <w:r w:rsidRPr="00181790">
        <w:rPr>
          <w:rFonts w:ascii="Times New Roman" w:hAnsi="Times New Roman" w:cs="Times New Roman"/>
          <w:sz w:val="24"/>
          <w:szCs w:val="24"/>
        </w:rPr>
        <w:t xml:space="preserve"> Понятие производной. Производная суммы, разности, произведения и частного двух функций.</w:t>
      </w:r>
      <w:r w:rsidRPr="00181790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Непрерывность функций, имеющих производную, дифференциал.</w:t>
      </w:r>
      <w:r w:rsidRPr="00181790">
        <w:rPr>
          <w:rFonts w:ascii="Times New Roman" w:hAnsi="Times New Roman" w:cs="Times New Roman"/>
          <w:sz w:val="24"/>
          <w:szCs w:val="24"/>
        </w:rPr>
        <w:t xml:space="preserve"> Производные элементарных функций. Производная сложной функции.</w:t>
      </w:r>
      <w:r w:rsidRPr="00181790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425252" w:rsidRPr="00181790" w:rsidRDefault="001378DF" w:rsidP="00181790">
      <w:pPr>
        <w:pStyle w:val="3"/>
        <w:keepNext/>
        <w:keepLines/>
        <w:shd w:val="clear" w:color="auto" w:fill="auto"/>
        <w:tabs>
          <w:tab w:val="left" w:pos="686"/>
        </w:tabs>
        <w:spacing w:before="0" w:after="0" w:line="240" w:lineRule="auto"/>
        <w:outlineLvl w:val="9"/>
        <w:rPr>
          <w:rFonts w:ascii="Times New Roman" w:hAnsi="Times New Roman" w:cs="Times New Roman"/>
          <w:sz w:val="24"/>
          <w:szCs w:val="24"/>
        </w:rPr>
      </w:pPr>
      <w:r w:rsidRPr="00181790">
        <w:rPr>
          <w:rFonts w:ascii="Times New Roman" w:hAnsi="Times New Roman" w:cs="Times New Roman"/>
          <w:b/>
          <w:sz w:val="24"/>
          <w:szCs w:val="24"/>
        </w:rPr>
        <w:lastRenderedPageBreak/>
        <w:t>5. Применение производной.</w:t>
      </w:r>
      <w:r w:rsidRPr="00181790">
        <w:rPr>
          <w:rFonts w:ascii="Times New Roman" w:hAnsi="Times New Roman" w:cs="Times New Roman"/>
          <w:sz w:val="24"/>
          <w:szCs w:val="24"/>
        </w:rPr>
        <w:t xml:space="preserve"> Максимум и минимум функции. Уравнение касательной. Приближенные вычисления.</w:t>
      </w:r>
      <w:r w:rsidRPr="00181790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Теоремы о среднем.</w:t>
      </w:r>
      <w:r w:rsidRPr="00181790">
        <w:rPr>
          <w:rFonts w:ascii="Times New Roman" w:hAnsi="Times New Roman" w:cs="Times New Roman"/>
          <w:sz w:val="24"/>
          <w:szCs w:val="24"/>
        </w:rPr>
        <w:t xml:space="preserve"> Возраста</w:t>
      </w:r>
      <w:r w:rsidRPr="00181790">
        <w:rPr>
          <w:rFonts w:ascii="Times New Roman" w:hAnsi="Times New Roman" w:cs="Times New Roman"/>
          <w:sz w:val="24"/>
          <w:szCs w:val="24"/>
        </w:rPr>
        <w:softHyphen/>
        <w:t>ние и убывание функций. Производные высших поряд</w:t>
      </w:r>
      <w:r w:rsidRPr="00181790">
        <w:rPr>
          <w:rFonts w:ascii="Times New Roman" w:hAnsi="Times New Roman" w:cs="Times New Roman"/>
          <w:sz w:val="24"/>
          <w:szCs w:val="24"/>
        </w:rPr>
        <w:softHyphen/>
        <w:t>ков.</w:t>
      </w:r>
      <w:r w:rsidRPr="00181790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Выпуклость графика функции. Экстремум функции с единственной критической точкой.</w:t>
      </w:r>
      <w:r w:rsidRPr="00181790">
        <w:rPr>
          <w:rFonts w:ascii="Times New Roman" w:hAnsi="Times New Roman" w:cs="Times New Roman"/>
          <w:sz w:val="24"/>
          <w:szCs w:val="24"/>
        </w:rPr>
        <w:t xml:space="preserve"> Задачи на максимум и минимум.</w:t>
      </w:r>
      <w:r w:rsidRPr="00181790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Асимптоты. Дробно-линейная функция.</w:t>
      </w:r>
      <w:r w:rsidRPr="00181790">
        <w:rPr>
          <w:rFonts w:ascii="Times New Roman" w:hAnsi="Times New Roman" w:cs="Times New Roman"/>
          <w:sz w:val="24"/>
          <w:szCs w:val="24"/>
        </w:rPr>
        <w:t xml:space="preserve"> По</w:t>
      </w:r>
      <w:r w:rsidRPr="00181790">
        <w:rPr>
          <w:rFonts w:ascii="Times New Roman" w:hAnsi="Times New Roman" w:cs="Times New Roman"/>
          <w:sz w:val="24"/>
          <w:szCs w:val="24"/>
        </w:rPr>
        <w:softHyphen/>
        <w:t>строение графиков функций с применением производной.</w:t>
      </w:r>
    </w:p>
    <w:p w:rsidR="00425252" w:rsidRPr="00181790" w:rsidRDefault="001378DF" w:rsidP="00181790">
      <w:pPr>
        <w:pStyle w:val="3"/>
        <w:keepNext/>
        <w:keepLines/>
        <w:shd w:val="clear" w:color="auto" w:fill="auto"/>
        <w:tabs>
          <w:tab w:val="left" w:pos="686"/>
        </w:tabs>
        <w:spacing w:before="0" w:after="0" w:line="240" w:lineRule="auto"/>
        <w:outlineLvl w:val="9"/>
        <w:rPr>
          <w:rFonts w:ascii="Times New Roman" w:hAnsi="Times New Roman" w:cs="Times New Roman"/>
          <w:sz w:val="24"/>
          <w:szCs w:val="24"/>
        </w:rPr>
      </w:pPr>
      <w:bookmarkStart w:id="2" w:name="bookmark2"/>
      <w:r w:rsidRPr="00181790">
        <w:rPr>
          <w:rFonts w:ascii="Times New Roman" w:hAnsi="Times New Roman" w:cs="Times New Roman"/>
          <w:b/>
          <w:sz w:val="24"/>
          <w:szCs w:val="24"/>
        </w:rPr>
        <w:t>6. Первообразная и интеграл</w:t>
      </w:r>
      <w:bookmarkEnd w:id="2"/>
      <w:r w:rsidRPr="00181790">
        <w:rPr>
          <w:rFonts w:ascii="Times New Roman" w:hAnsi="Times New Roman" w:cs="Times New Roman"/>
          <w:sz w:val="24"/>
          <w:szCs w:val="24"/>
        </w:rPr>
        <w:t>.</w:t>
      </w:r>
      <w:r w:rsidRPr="00181790">
        <w:rPr>
          <w:rStyle w:val="20"/>
          <w:rFonts w:ascii="Times New Roman" w:hAnsi="Times New Roman" w:cs="Times New Roman"/>
          <w:i w:val="0"/>
          <w:sz w:val="24"/>
          <w:szCs w:val="24"/>
        </w:rPr>
        <w:t xml:space="preserve"> Понятие первообразной.</w:t>
      </w:r>
      <w:r w:rsidRPr="00181790">
        <w:rPr>
          <w:rFonts w:ascii="Times New Roman" w:hAnsi="Times New Roman" w:cs="Times New Roman"/>
          <w:sz w:val="24"/>
          <w:szCs w:val="24"/>
        </w:rPr>
        <w:t xml:space="preserve"> Замена переменной и интегри</w:t>
      </w:r>
      <w:r w:rsidRPr="00181790">
        <w:rPr>
          <w:rFonts w:ascii="Times New Roman" w:hAnsi="Times New Roman" w:cs="Times New Roman"/>
          <w:sz w:val="24"/>
          <w:szCs w:val="24"/>
        </w:rPr>
        <w:softHyphen/>
        <w:t>рование по частям.</w:t>
      </w:r>
      <w:r w:rsidRPr="00181790">
        <w:rPr>
          <w:rStyle w:val="20"/>
          <w:rFonts w:ascii="Times New Roman" w:hAnsi="Times New Roman" w:cs="Times New Roman"/>
          <w:i w:val="0"/>
          <w:sz w:val="24"/>
          <w:szCs w:val="24"/>
        </w:rPr>
        <w:t xml:space="preserve"> Площадь криволинейной трапеции. Определенный интеграл.</w:t>
      </w:r>
      <w:r w:rsidRPr="00181790">
        <w:rPr>
          <w:rFonts w:ascii="Times New Roman" w:hAnsi="Times New Roman" w:cs="Times New Roman"/>
          <w:sz w:val="24"/>
          <w:szCs w:val="24"/>
        </w:rPr>
        <w:t xml:space="preserve"> Приближенное вычисление опре</w:t>
      </w:r>
      <w:r w:rsidRPr="00181790">
        <w:rPr>
          <w:rFonts w:ascii="Times New Roman" w:hAnsi="Times New Roman" w:cs="Times New Roman"/>
          <w:sz w:val="24"/>
          <w:szCs w:val="24"/>
        </w:rPr>
        <w:softHyphen/>
        <w:t>деленного интеграла.</w:t>
      </w:r>
      <w:r w:rsidRPr="00181790">
        <w:rPr>
          <w:rStyle w:val="20"/>
          <w:rFonts w:ascii="Times New Roman" w:hAnsi="Times New Roman" w:cs="Times New Roman"/>
          <w:i w:val="0"/>
          <w:sz w:val="24"/>
          <w:szCs w:val="24"/>
        </w:rPr>
        <w:t xml:space="preserve"> Формула Ньютона — Лейбница. Свойства определенных интегралов.</w:t>
      </w:r>
      <w:r w:rsidRPr="00181790">
        <w:rPr>
          <w:rFonts w:ascii="Times New Roman" w:hAnsi="Times New Roman" w:cs="Times New Roman"/>
          <w:sz w:val="24"/>
          <w:szCs w:val="24"/>
        </w:rPr>
        <w:t xml:space="preserve"> Применение опреде</w:t>
      </w:r>
      <w:r w:rsidRPr="00181790">
        <w:rPr>
          <w:rFonts w:ascii="Times New Roman" w:hAnsi="Times New Roman" w:cs="Times New Roman"/>
          <w:sz w:val="24"/>
          <w:szCs w:val="24"/>
        </w:rPr>
        <w:softHyphen/>
        <w:t>ленных интегралов в геометрических и физических за</w:t>
      </w:r>
      <w:r w:rsidRPr="00181790">
        <w:rPr>
          <w:rFonts w:ascii="Times New Roman" w:hAnsi="Times New Roman" w:cs="Times New Roman"/>
          <w:sz w:val="24"/>
          <w:szCs w:val="24"/>
        </w:rPr>
        <w:softHyphen/>
        <w:t>дачах.</w:t>
      </w:r>
    </w:p>
    <w:p w:rsidR="00425252" w:rsidRPr="00181790" w:rsidRDefault="001378DF" w:rsidP="00181790">
      <w:pPr>
        <w:pStyle w:val="4"/>
        <w:shd w:val="clear" w:color="auto" w:fill="auto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bookmarkStart w:id="3" w:name="bookmark3"/>
      <w:r w:rsidRPr="00181790">
        <w:rPr>
          <w:rFonts w:ascii="Times New Roman" w:hAnsi="Times New Roman" w:cs="Times New Roman"/>
          <w:b/>
          <w:sz w:val="24"/>
          <w:szCs w:val="24"/>
        </w:rPr>
        <w:t>7. Равносильность уравнений и неравенств</w:t>
      </w:r>
      <w:bookmarkEnd w:id="3"/>
      <w:r w:rsidRPr="00181790">
        <w:rPr>
          <w:rFonts w:ascii="Times New Roman" w:hAnsi="Times New Roman" w:cs="Times New Roman"/>
          <w:b/>
          <w:sz w:val="24"/>
          <w:szCs w:val="24"/>
        </w:rPr>
        <w:t>.</w:t>
      </w:r>
      <w:r w:rsidRPr="00181790">
        <w:rPr>
          <w:rFonts w:ascii="Times New Roman" w:hAnsi="Times New Roman" w:cs="Times New Roman"/>
          <w:sz w:val="24"/>
          <w:szCs w:val="24"/>
        </w:rPr>
        <w:t xml:space="preserve"> Равносильные преобразования уравнений и неравенств.</w:t>
      </w:r>
    </w:p>
    <w:p w:rsidR="00425252" w:rsidRPr="00181790" w:rsidRDefault="001378DF" w:rsidP="00181790">
      <w:pPr>
        <w:pStyle w:val="4"/>
        <w:shd w:val="clear" w:color="auto" w:fill="auto"/>
        <w:spacing w:line="240" w:lineRule="auto"/>
        <w:ind w:firstLine="0"/>
        <w:rPr>
          <w:rStyle w:val="a9"/>
          <w:rFonts w:ascii="Times New Roman" w:hAnsi="Times New Roman" w:cs="Times New Roman"/>
          <w:i w:val="0"/>
          <w:sz w:val="24"/>
          <w:szCs w:val="24"/>
        </w:rPr>
      </w:pPr>
      <w:bookmarkStart w:id="4" w:name="bookmark4"/>
      <w:r w:rsidRPr="00181790">
        <w:rPr>
          <w:rFonts w:ascii="Times New Roman" w:hAnsi="Times New Roman" w:cs="Times New Roman"/>
          <w:b/>
          <w:sz w:val="24"/>
          <w:szCs w:val="24"/>
        </w:rPr>
        <w:t>8. Уравнения-следствия</w:t>
      </w:r>
      <w:bookmarkEnd w:id="4"/>
      <w:r w:rsidRPr="00181790">
        <w:rPr>
          <w:rFonts w:ascii="Times New Roman" w:hAnsi="Times New Roman" w:cs="Times New Roman"/>
          <w:b/>
          <w:sz w:val="24"/>
          <w:szCs w:val="24"/>
        </w:rPr>
        <w:t>.</w:t>
      </w:r>
      <w:r w:rsidRPr="00181790">
        <w:rPr>
          <w:rFonts w:ascii="Times New Roman" w:hAnsi="Times New Roman" w:cs="Times New Roman"/>
          <w:sz w:val="24"/>
          <w:szCs w:val="24"/>
        </w:rPr>
        <w:t xml:space="preserve"> Понятие уравнения-следствия. Возведение уравнения в четную степень. Потенцирование логарифмических урав</w:t>
      </w:r>
      <w:r w:rsidRPr="00181790">
        <w:rPr>
          <w:rFonts w:ascii="Times New Roman" w:hAnsi="Times New Roman" w:cs="Times New Roman"/>
          <w:sz w:val="24"/>
          <w:szCs w:val="24"/>
        </w:rPr>
        <w:softHyphen/>
        <w:t>нений. Приведение подобных членов уравнения. Освобож</w:t>
      </w:r>
      <w:r w:rsidRPr="00181790">
        <w:rPr>
          <w:rFonts w:ascii="Times New Roman" w:hAnsi="Times New Roman" w:cs="Times New Roman"/>
          <w:sz w:val="24"/>
          <w:szCs w:val="24"/>
        </w:rPr>
        <w:softHyphen/>
        <w:t>дение уравнения от знаменателя.</w:t>
      </w:r>
      <w:r w:rsidRPr="00181790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Применение логарифми</w:t>
      </w:r>
      <w:r w:rsidRPr="00181790">
        <w:rPr>
          <w:rStyle w:val="a9"/>
          <w:rFonts w:ascii="Times New Roman" w:hAnsi="Times New Roman" w:cs="Times New Roman"/>
          <w:i w:val="0"/>
          <w:sz w:val="24"/>
          <w:szCs w:val="24"/>
        </w:rPr>
        <w:softHyphen/>
        <w:t>ческих, тригонометрических и других формул.</w:t>
      </w:r>
    </w:p>
    <w:p w:rsidR="00425252" w:rsidRPr="00181790" w:rsidRDefault="001378DF" w:rsidP="00181790">
      <w:pPr>
        <w:pStyle w:val="4"/>
        <w:shd w:val="clear" w:color="auto" w:fill="auto"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bookmarkStart w:id="5" w:name="bookmark5"/>
      <w:r w:rsidRPr="00181790">
        <w:rPr>
          <w:rFonts w:ascii="Times New Roman" w:hAnsi="Times New Roman" w:cs="Times New Roman"/>
          <w:b/>
          <w:sz w:val="24"/>
          <w:szCs w:val="24"/>
        </w:rPr>
        <w:t>9. Равносильность уравнений и неравенств системам</w:t>
      </w:r>
      <w:bookmarkEnd w:id="5"/>
      <w:r w:rsidRPr="00181790">
        <w:rPr>
          <w:rFonts w:ascii="Times New Roman" w:hAnsi="Times New Roman" w:cs="Times New Roman"/>
          <w:b/>
          <w:sz w:val="24"/>
          <w:szCs w:val="24"/>
        </w:rPr>
        <w:t>.</w:t>
      </w:r>
      <w:r w:rsidRPr="00181790">
        <w:rPr>
          <w:rFonts w:ascii="Times New Roman" w:hAnsi="Times New Roman" w:cs="Times New Roman"/>
          <w:sz w:val="24"/>
          <w:szCs w:val="24"/>
        </w:rPr>
        <w:t xml:space="preserve"> Решение уравнений с помощью систем.</w:t>
      </w:r>
      <w:r w:rsidRPr="00181790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Уравнения вида </w:t>
      </w:r>
      <w:r w:rsidR="00DB30F5" w:rsidRPr="00DB30F5">
        <w:rPr>
          <w:rFonts w:ascii="Times New Roman" w:hAnsi="Times New Roman" w:cs="Times New Roman"/>
          <w:position w:val="-10"/>
          <w:sz w:val="24"/>
          <w:szCs w:val="24"/>
        </w:rPr>
        <w:pict>
          <v:shape id="_x0000_s1029" style="position:absolute;left:0;text-align:left;margin-left:0;margin-top:0;width:50pt;height:50pt;z-index:251657728;visibility:hidden;mso-position-horizontal-relative:text;mso-position-vertical-relative:text" coordsize="21600,21600" o:spt="100" adj="0,,0" path="m,l21600,r,21600l,21600xe">
            <v:stroke joinstyle="round"/>
            <v:formulas/>
            <v:path o:connecttype="segments"/>
            <o:lock v:ext="edit" selection="t"/>
          </v:shape>
        </w:pict>
      </w:r>
      <w:r w:rsidR="00425252" w:rsidRPr="00181790">
        <w:rPr>
          <w:rFonts w:ascii="Times New Roman" w:hAnsi="Times New Roman" w:cs="Times New Roman"/>
          <w:position w:val="-10"/>
          <w:sz w:val="24"/>
          <w:szCs w:val="24"/>
        </w:rPr>
        <w:object w:dxaOrig="1900" w:dyaOrig="320">
          <v:shape id="1027" o:spid="_x0000_i1026" type="#_x0000_t75" style="width:93.75pt;height:14.25pt;visibility:visible;mso-wrap-style:none;mso-position-vertical-relative:line" o:ole="">
            <v:imagedata r:id="rId10" o:title=""/>
          </v:shape>
          <o:OLEObject Type="Embed" ProgID="Equation.3" ShapeID="1027" DrawAspect="Content" ObjectID="_1760336961" r:id="rId11"/>
        </w:object>
      </w:r>
      <w:r w:rsidRPr="00181790">
        <w:rPr>
          <w:rFonts w:ascii="Times New Roman" w:hAnsi="Times New Roman" w:cs="Times New Roman"/>
          <w:sz w:val="24"/>
          <w:szCs w:val="24"/>
        </w:rPr>
        <w:t xml:space="preserve">. Решение неравенств с помощью систем. </w:t>
      </w:r>
      <w:r w:rsidRPr="00181790">
        <w:rPr>
          <w:rStyle w:val="a9"/>
          <w:rFonts w:ascii="Times New Roman" w:hAnsi="Times New Roman" w:cs="Times New Roman"/>
          <w:i w:val="0"/>
          <w:sz w:val="24"/>
          <w:szCs w:val="24"/>
        </w:rPr>
        <w:t>Неравенства вида</w:t>
      </w:r>
      <w:r w:rsidRPr="00181790">
        <w:rPr>
          <w:rFonts w:ascii="Times New Roman" w:hAnsi="Times New Roman" w:cs="Times New Roman"/>
          <w:sz w:val="24"/>
          <w:szCs w:val="24"/>
        </w:rPr>
        <w:t xml:space="preserve">. </w:t>
      </w:r>
      <w:r w:rsidR="00DB30F5" w:rsidRPr="00DB30F5">
        <w:rPr>
          <w:rFonts w:ascii="Times New Roman" w:hAnsi="Times New Roman" w:cs="Times New Roman"/>
          <w:position w:val="-10"/>
          <w:sz w:val="24"/>
          <w:szCs w:val="24"/>
        </w:rPr>
        <w:pict>
          <v:shape id="_x0000_s1027" style="position:absolute;left:0;text-align:left;margin-left:0;margin-top:0;width:50pt;height:50pt;z-index:251658752;visibility:hidden;mso-position-horizontal-relative:text;mso-position-vertical-relative:text" coordsize="21600,21600" o:spt="100" adj="0,,0" path="m,l21600,r,21600l,21600xe">
            <v:stroke joinstyle="round"/>
            <v:formulas/>
            <v:path o:connecttype="segments"/>
            <o:lock v:ext="edit" selection="t"/>
          </v:shape>
        </w:pict>
      </w:r>
      <w:r w:rsidR="00425252" w:rsidRPr="00181790">
        <w:rPr>
          <w:rFonts w:ascii="Times New Roman" w:hAnsi="Times New Roman" w:cs="Times New Roman"/>
          <w:position w:val="-10"/>
          <w:sz w:val="24"/>
          <w:szCs w:val="24"/>
        </w:rPr>
        <w:object w:dxaOrig="1900" w:dyaOrig="320">
          <v:shape id="1028" o:spid="_x0000_i1027" type="#_x0000_t75" style="width:93.75pt;height:14.25pt;visibility:visible;mso-wrap-style:none;mso-position-vertical-relative:line" o:ole="">
            <v:imagedata r:id="rId12" o:title=""/>
          </v:shape>
          <o:OLEObject Type="Embed" ProgID="Equation.3" ShapeID="1028" DrawAspect="Content" ObjectID="_1760336962" r:id="rId13"/>
        </w:object>
      </w:r>
      <w:r w:rsidRPr="00181790">
        <w:rPr>
          <w:rFonts w:ascii="Times New Roman" w:hAnsi="Times New Roman" w:cs="Times New Roman"/>
          <w:sz w:val="24"/>
          <w:szCs w:val="24"/>
        </w:rPr>
        <w:t>.</w:t>
      </w:r>
    </w:p>
    <w:p w:rsidR="00425252" w:rsidRPr="00181790" w:rsidRDefault="001378DF" w:rsidP="00181790">
      <w:pPr>
        <w:pStyle w:val="2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bookmarkStart w:id="6" w:name="bookmark6"/>
      <w:r w:rsidRPr="00181790">
        <w:rPr>
          <w:rFonts w:ascii="Times New Roman" w:hAnsi="Times New Roman" w:cs="Times New Roman"/>
          <w:b/>
          <w:sz w:val="24"/>
          <w:szCs w:val="24"/>
        </w:rPr>
        <w:t>10. Равносильность уравнений на множествах</w:t>
      </w:r>
      <w:bookmarkEnd w:id="6"/>
      <w:r w:rsidRPr="00181790">
        <w:rPr>
          <w:rFonts w:ascii="Times New Roman" w:hAnsi="Times New Roman" w:cs="Times New Roman"/>
          <w:b/>
          <w:sz w:val="24"/>
          <w:szCs w:val="24"/>
        </w:rPr>
        <w:t>.</w:t>
      </w:r>
      <w:r w:rsidRPr="00181790">
        <w:rPr>
          <w:rStyle w:val="20"/>
          <w:rFonts w:ascii="Times New Roman" w:hAnsi="Times New Roman" w:cs="Times New Roman"/>
          <w:i w:val="0"/>
          <w:sz w:val="24"/>
          <w:szCs w:val="24"/>
        </w:rPr>
        <w:t xml:space="preserve"> Возведение уравнения в четную степень.</w:t>
      </w:r>
      <w:r w:rsidRPr="00181790">
        <w:rPr>
          <w:rFonts w:ascii="Times New Roman" w:hAnsi="Times New Roman" w:cs="Times New Roman"/>
          <w:sz w:val="24"/>
          <w:szCs w:val="24"/>
        </w:rPr>
        <w:t xml:space="preserve"> Умножение уравнения на функцию. Логарифмирование и потенциро</w:t>
      </w:r>
      <w:r w:rsidRPr="00181790">
        <w:rPr>
          <w:rFonts w:ascii="Times New Roman" w:hAnsi="Times New Roman" w:cs="Times New Roman"/>
          <w:sz w:val="24"/>
          <w:szCs w:val="24"/>
        </w:rPr>
        <w:softHyphen/>
        <w:t>вание уравнений, приведение подобных членов, примене</w:t>
      </w:r>
      <w:r w:rsidRPr="00181790">
        <w:rPr>
          <w:rFonts w:ascii="Times New Roman" w:hAnsi="Times New Roman" w:cs="Times New Roman"/>
          <w:sz w:val="24"/>
          <w:szCs w:val="24"/>
        </w:rPr>
        <w:softHyphen/>
        <w:t>ние некоторых формул.</w:t>
      </w:r>
    </w:p>
    <w:p w:rsidR="00425252" w:rsidRPr="00181790" w:rsidRDefault="001378DF" w:rsidP="00181790">
      <w:pPr>
        <w:pStyle w:val="2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181790">
        <w:rPr>
          <w:rFonts w:ascii="Times New Roman" w:hAnsi="Times New Roman" w:cs="Times New Roman"/>
          <w:b/>
          <w:sz w:val="24"/>
          <w:szCs w:val="24"/>
        </w:rPr>
        <w:t>11. Равносильность неравенств на множествах.</w:t>
      </w:r>
      <w:r w:rsidRPr="00181790">
        <w:rPr>
          <w:rFonts w:ascii="Times New Roman" w:hAnsi="Times New Roman" w:cs="Times New Roman"/>
          <w:sz w:val="24"/>
          <w:szCs w:val="24"/>
        </w:rPr>
        <w:t xml:space="preserve"> Возведение неравенства в четную степень и умноже</w:t>
      </w:r>
      <w:r w:rsidRPr="00181790">
        <w:rPr>
          <w:rFonts w:ascii="Times New Roman" w:hAnsi="Times New Roman" w:cs="Times New Roman"/>
          <w:sz w:val="24"/>
          <w:szCs w:val="24"/>
        </w:rPr>
        <w:softHyphen/>
        <w:t>ние неравенства на функцию, потенцирование логариф</w:t>
      </w:r>
      <w:r w:rsidRPr="00181790">
        <w:rPr>
          <w:rFonts w:ascii="Times New Roman" w:hAnsi="Times New Roman" w:cs="Times New Roman"/>
          <w:sz w:val="24"/>
          <w:szCs w:val="24"/>
        </w:rPr>
        <w:softHyphen/>
        <w:t>мических неравенств, приведение подобных членов, при</w:t>
      </w:r>
      <w:r w:rsidRPr="00181790">
        <w:rPr>
          <w:rFonts w:ascii="Times New Roman" w:hAnsi="Times New Roman" w:cs="Times New Roman"/>
          <w:sz w:val="24"/>
          <w:szCs w:val="24"/>
        </w:rPr>
        <w:softHyphen/>
        <w:t>менение некоторых формул.</w:t>
      </w:r>
      <w:r w:rsidRPr="00181790">
        <w:rPr>
          <w:rStyle w:val="20"/>
          <w:rFonts w:ascii="Times New Roman" w:hAnsi="Times New Roman" w:cs="Times New Roman"/>
          <w:i w:val="0"/>
          <w:sz w:val="24"/>
          <w:szCs w:val="24"/>
        </w:rPr>
        <w:t xml:space="preserve"> Нестрогие неравенства.</w:t>
      </w:r>
    </w:p>
    <w:p w:rsidR="00425252" w:rsidRPr="00181790" w:rsidRDefault="001378DF" w:rsidP="00181790">
      <w:pPr>
        <w:pStyle w:val="4"/>
        <w:shd w:val="clear" w:color="auto" w:fill="auto"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181790">
        <w:rPr>
          <w:rFonts w:ascii="Times New Roman" w:hAnsi="Times New Roman" w:cs="Times New Roman"/>
          <w:b/>
          <w:sz w:val="24"/>
          <w:szCs w:val="24"/>
        </w:rPr>
        <w:t>12. Метод промежутков для уравнений и неравенств.</w:t>
      </w:r>
      <w:r w:rsidRPr="00181790">
        <w:rPr>
          <w:rFonts w:ascii="Times New Roman" w:hAnsi="Times New Roman" w:cs="Times New Roman"/>
          <w:sz w:val="24"/>
          <w:szCs w:val="24"/>
        </w:rPr>
        <w:t xml:space="preserve"> Уравнения и неравенства с модулями. Метод интерва</w:t>
      </w:r>
      <w:r w:rsidRPr="00181790">
        <w:rPr>
          <w:rFonts w:ascii="Times New Roman" w:hAnsi="Times New Roman" w:cs="Times New Roman"/>
          <w:sz w:val="24"/>
          <w:szCs w:val="24"/>
        </w:rPr>
        <w:softHyphen/>
        <w:t>лов для непрерывных функций.</w:t>
      </w:r>
    </w:p>
    <w:p w:rsidR="00425252" w:rsidRPr="00181790" w:rsidRDefault="001378DF" w:rsidP="00181790">
      <w:pPr>
        <w:pStyle w:val="4"/>
        <w:shd w:val="clear" w:color="auto" w:fill="auto"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181790">
        <w:rPr>
          <w:rFonts w:ascii="Times New Roman" w:hAnsi="Times New Roman" w:cs="Times New Roman"/>
          <w:b/>
          <w:sz w:val="24"/>
          <w:szCs w:val="24"/>
        </w:rPr>
        <w:t>13. Использование свойств функций при решении уравнений и неравенств.</w:t>
      </w:r>
      <w:r w:rsidRPr="00181790">
        <w:rPr>
          <w:rFonts w:ascii="Times New Roman" w:hAnsi="Times New Roman" w:cs="Times New Roman"/>
          <w:sz w:val="24"/>
          <w:szCs w:val="24"/>
        </w:rPr>
        <w:t xml:space="preserve"> Использование областей существования, неотрицатель</w:t>
      </w:r>
      <w:r w:rsidRPr="00181790">
        <w:rPr>
          <w:rFonts w:ascii="Times New Roman" w:hAnsi="Times New Roman" w:cs="Times New Roman"/>
          <w:sz w:val="24"/>
          <w:szCs w:val="24"/>
        </w:rPr>
        <w:softHyphen/>
        <w:t>ности, ограниченности, монотонности и экстремумов функ</w:t>
      </w:r>
      <w:r w:rsidRPr="00181790">
        <w:rPr>
          <w:rFonts w:ascii="Times New Roman" w:hAnsi="Times New Roman" w:cs="Times New Roman"/>
          <w:sz w:val="24"/>
          <w:szCs w:val="24"/>
        </w:rPr>
        <w:softHyphen/>
        <w:t>ции, свойств синуса и косинуса при решении уравнений и неравенств.</w:t>
      </w:r>
    </w:p>
    <w:p w:rsidR="00425252" w:rsidRPr="00181790" w:rsidRDefault="001378DF" w:rsidP="00181790">
      <w:pPr>
        <w:pStyle w:val="4"/>
        <w:shd w:val="clear" w:color="auto" w:fill="auto"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181790">
        <w:rPr>
          <w:rFonts w:ascii="Times New Roman" w:hAnsi="Times New Roman" w:cs="Times New Roman"/>
          <w:b/>
          <w:sz w:val="24"/>
          <w:szCs w:val="24"/>
        </w:rPr>
        <w:t>14. Системы уравнений с несколькими неизвестными.</w:t>
      </w:r>
      <w:r w:rsidRPr="00181790">
        <w:rPr>
          <w:rFonts w:ascii="Times New Roman" w:hAnsi="Times New Roman" w:cs="Times New Roman"/>
          <w:sz w:val="24"/>
          <w:szCs w:val="24"/>
        </w:rPr>
        <w:t xml:space="preserve"> Равносильность систем. Система-следствие. Метод заме</w:t>
      </w:r>
      <w:r w:rsidRPr="00181790">
        <w:rPr>
          <w:rFonts w:ascii="Times New Roman" w:hAnsi="Times New Roman" w:cs="Times New Roman"/>
          <w:sz w:val="24"/>
          <w:szCs w:val="24"/>
        </w:rPr>
        <w:softHyphen/>
        <w:t>ны неизвестных.</w:t>
      </w:r>
      <w:r w:rsidRPr="00181790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Рассуждения с числовыми значениями при решении систем уравнений.</w:t>
      </w:r>
    </w:p>
    <w:p w:rsidR="00425252" w:rsidRPr="00181790" w:rsidRDefault="001378DF" w:rsidP="00181790">
      <w:pPr>
        <w:contextualSpacing/>
        <w:rPr>
          <w:szCs w:val="24"/>
        </w:rPr>
      </w:pPr>
      <w:bookmarkStart w:id="7" w:name="bookmark9"/>
      <w:r w:rsidRPr="00181790">
        <w:rPr>
          <w:b/>
          <w:szCs w:val="24"/>
        </w:rPr>
        <w:t>15. Повторение курса алгебры и начал математическо</w:t>
      </w:r>
      <w:r w:rsidRPr="00181790">
        <w:rPr>
          <w:b/>
          <w:szCs w:val="24"/>
        </w:rPr>
        <w:softHyphen/>
        <w:t>го анализа за 10—11 классы</w:t>
      </w:r>
      <w:bookmarkEnd w:id="7"/>
      <w:r w:rsidRPr="00181790">
        <w:rPr>
          <w:b/>
          <w:szCs w:val="24"/>
        </w:rPr>
        <w:t>.</w:t>
      </w:r>
    </w:p>
    <w:p w:rsidR="00425252" w:rsidRPr="00181790" w:rsidRDefault="00425252" w:rsidP="00181790">
      <w:pPr>
        <w:contextualSpacing/>
        <w:jc w:val="center"/>
        <w:rPr>
          <w:szCs w:val="24"/>
        </w:rPr>
      </w:pPr>
    </w:p>
    <w:p w:rsidR="00425252" w:rsidRPr="00181790" w:rsidRDefault="001378DF" w:rsidP="00181790">
      <w:pPr>
        <w:contextualSpacing/>
        <w:jc w:val="center"/>
        <w:rPr>
          <w:b/>
          <w:bCs/>
          <w:szCs w:val="24"/>
        </w:rPr>
      </w:pPr>
      <w:r w:rsidRPr="00181790">
        <w:rPr>
          <w:b/>
          <w:bCs/>
          <w:szCs w:val="24"/>
        </w:rPr>
        <w:t>Геометрия</w:t>
      </w:r>
    </w:p>
    <w:p w:rsidR="00425252" w:rsidRPr="00181790" w:rsidRDefault="001378DF" w:rsidP="00181790">
      <w:pPr>
        <w:contextualSpacing/>
        <w:jc w:val="center"/>
        <w:rPr>
          <w:b/>
          <w:bCs/>
          <w:szCs w:val="24"/>
        </w:rPr>
      </w:pPr>
      <w:r w:rsidRPr="00181790">
        <w:rPr>
          <w:b/>
          <w:bCs/>
          <w:szCs w:val="24"/>
        </w:rPr>
        <w:t>10 класс</w:t>
      </w:r>
    </w:p>
    <w:p w:rsidR="00425252" w:rsidRPr="00181790" w:rsidRDefault="00425252" w:rsidP="00181790">
      <w:pPr>
        <w:contextualSpacing/>
        <w:rPr>
          <w:b/>
          <w:bCs/>
          <w:szCs w:val="24"/>
        </w:rPr>
      </w:pPr>
    </w:p>
    <w:p w:rsidR="00425252" w:rsidRPr="00181790" w:rsidRDefault="001378DF" w:rsidP="00181790">
      <w:pPr>
        <w:pStyle w:val="a6"/>
      </w:pPr>
      <w:r w:rsidRPr="00181790">
        <w:rPr>
          <w:b/>
        </w:rPr>
        <w:t xml:space="preserve">1. Повторение материала 7-9 классов. </w:t>
      </w:r>
      <w:r w:rsidRPr="00181790">
        <w:t>Решение треугольников.</w:t>
      </w:r>
    </w:p>
    <w:p w:rsidR="00425252" w:rsidRPr="00181790" w:rsidRDefault="001378DF" w:rsidP="00181790">
      <w:pPr>
        <w:pStyle w:val="a6"/>
      </w:pPr>
      <w:r w:rsidRPr="00181790">
        <w:rPr>
          <w:b/>
        </w:rPr>
        <w:t xml:space="preserve">   2. Некоторые сведения из планиметрии.</w:t>
      </w:r>
      <w:r w:rsidRPr="00181790">
        <w:t xml:space="preserve"> Геометрия на плоскости. Вычисление  угла между хордой и касательной. Теорема о произведении отрезков хорд. Теорема о касательной и секущей. Вычисление углов с вершиной внутри и вне круга. Свойства и </w:t>
      </w:r>
      <w:r w:rsidRPr="00181790">
        <w:lastRenderedPageBreak/>
        <w:t xml:space="preserve">признаки вписанных и описанных четырехугольников. Геометрические места точек. Свойство биссектрисы угла треугольника. Решение треугольников. Вычисление биссектрис, медиан, высот, радиусов вписанной и описанной окружностей. Формулы площади треугольника: формула Герона, выражение площади треугольника через радиус вписанной и описанной окружностей. Задача Эйлера. Теорема Чевы и теорема Менелая. Эллипс, гипербола, парабола как геометрические места точек. </w:t>
      </w:r>
    </w:p>
    <w:p w:rsidR="00425252" w:rsidRPr="00181790" w:rsidRDefault="001378DF" w:rsidP="00181790">
      <w:pPr>
        <w:rPr>
          <w:szCs w:val="24"/>
        </w:rPr>
      </w:pPr>
      <w:r w:rsidRPr="00181790">
        <w:rPr>
          <w:b/>
          <w:szCs w:val="24"/>
        </w:rPr>
        <w:t xml:space="preserve">    3. Введение.</w:t>
      </w:r>
      <w:r w:rsidRPr="00181790">
        <w:rPr>
          <w:szCs w:val="24"/>
        </w:rPr>
        <w:t xml:space="preserve"> Основные понятия стереометрии (точка, прямая, плоскость, пространство). Понятие об аксиоматическом способе построения геометрии. Первые следствия из аксиом. Представление о геометрических телах и их поверхностях. Изображение пространственных фигур на чертеже. Прикладное значение геометрии.</w:t>
      </w:r>
    </w:p>
    <w:p w:rsidR="00425252" w:rsidRPr="00181790" w:rsidRDefault="001378DF" w:rsidP="00181790">
      <w:pPr>
        <w:rPr>
          <w:bCs/>
          <w:iCs/>
          <w:szCs w:val="24"/>
        </w:rPr>
      </w:pPr>
      <w:r w:rsidRPr="00181790">
        <w:rPr>
          <w:b/>
          <w:bCs/>
          <w:iCs/>
          <w:szCs w:val="24"/>
        </w:rPr>
        <w:t xml:space="preserve">    4. Параллельность прямых и плоскостей.</w:t>
      </w:r>
      <w:r w:rsidRPr="00181790">
        <w:rPr>
          <w:bCs/>
          <w:iCs/>
          <w:szCs w:val="24"/>
        </w:rPr>
        <w:t xml:space="preserve"> Параллельность прямых, прямой и плоскости. Взаимное расположение двух прямых в пространстве. Угол между двумя прямыми. Параллельность плоскостей. Свойства и признаки параллельности прямых и плоскостей. Тетраэдр и параллелепипед. Построение сечений.</w:t>
      </w:r>
    </w:p>
    <w:p w:rsidR="00425252" w:rsidRPr="00181790" w:rsidRDefault="001378DF" w:rsidP="00181790">
      <w:pPr>
        <w:rPr>
          <w:bCs/>
          <w:iCs/>
          <w:szCs w:val="24"/>
        </w:rPr>
      </w:pPr>
      <w:r w:rsidRPr="00181790">
        <w:rPr>
          <w:b/>
          <w:bCs/>
          <w:iCs/>
          <w:szCs w:val="24"/>
        </w:rPr>
        <w:t>5. Перпендикулярность прямых и плоскостей.</w:t>
      </w:r>
      <w:r w:rsidRPr="00181790">
        <w:rPr>
          <w:bCs/>
          <w:iCs/>
          <w:szCs w:val="24"/>
        </w:rPr>
        <w:t xml:space="preserve"> Перпендикулярность прямой и плоскости. Перпендикуляр и наклонные. Угол между прямой и плоскостью. Двугранный угол. Перпендикулярность плоскостей. Трёхгранный угол. Многогранный угол.</w:t>
      </w:r>
    </w:p>
    <w:p w:rsidR="00425252" w:rsidRPr="00181790" w:rsidRDefault="001378DF" w:rsidP="00181790">
      <w:pPr>
        <w:rPr>
          <w:bCs/>
          <w:iCs/>
          <w:szCs w:val="24"/>
        </w:rPr>
      </w:pPr>
      <w:r w:rsidRPr="00181790">
        <w:rPr>
          <w:b/>
          <w:bCs/>
          <w:iCs/>
          <w:szCs w:val="24"/>
        </w:rPr>
        <w:t xml:space="preserve">    6. Многогранники.</w:t>
      </w:r>
      <w:r w:rsidRPr="00181790">
        <w:rPr>
          <w:bCs/>
          <w:iCs/>
          <w:szCs w:val="24"/>
        </w:rPr>
        <w:t xml:space="preserve"> Понятие многогранника. </w:t>
      </w:r>
      <w:r w:rsidRPr="00181790">
        <w:rPr>
          <w:szCs w:val="24"/>
        </w:rPr>
        <w:t>Вершины, ребра, грани многогранника. Развертка. Выпуклые многогранники. Теорема Эйлера.</w:t>
      </w:r>
      <w:r w:rsidRPr="00181790">
        <w:rPr>
          <w:szCs w:val="24"/>
        </w:rPr>
        <w:br/>
        <w:t>Призма, ее основания, боковые ребра, высота, боковая поверхность. Прямая и наклонная призма. Правильная призма. Пространственная теорема Пифагора. Пирамида, ее основание, боковые ребра, высота, боковая поверхность. Треугольная пирамида. Правильная пирамида. Усеченная пирамида. Симметрии в кубе, в параллелепипеде, в призме и пирамиде. Понятие о симметрии в пространстве (центральная, осевая, зеркальная). Представление о правильных многогранниках (тетраэдр, куб, октаэдр, додекаэдр и икосаэдр).</w:t>
      </w:r>
    </w:p>
    <w:p w:rsidR="00425252" w:rsidRPr="00181790" w:rsidRDefault="00425252" w:rsidP="00181790">
      <w:pPr>
        <w:tabs>
          <w:tab w:val="left" w:pos="1875"/>
        </w:tabs>
        <w:rPr>
          <w:b/>
          <w:szCs w:val="24"/>
        </w:rPr>
      </w:pPr>
    </w:p>
    <w:p w:rsidR="00425252" w:rsidRPr="00181790" w:rsidRDefault="001378DF" w:rsidP="00181790">
      <w:pPr>
        <w:tabs>
          <w:tab w:val="left" w:pos="1875"/>
        </w:tabs>
        <w:jc w:val="center"/>
        <w:rPr>
          <w:b/>
          <w:szCs w:val="24"/>
        </w:rPr>
      </w:pPr>
      <w:r w:rsidRPr="00181790">
        <w:rPr>
          <w:b/>
          <w:szCs w:val="24"/>
        </w:rPr>
        <w:t>11 класс</w:t>
      </w:r>
    </w:p>
    <w:p w:rsidR="00425252" w:rsidRPr="00181790" w:rsidRDefault="001378DF" w:rsidP="00181790">
      <w:pPr>
        <w:tabs>
          <w:tab w:val="left" w:pos="1875"/>
        </w:tabs>
        <w:jc w:val="center"/>
        <w:rPr>
          <w:b/>
          <w:szCs w:val="24"/>
        </w:rPr>
      </w:pPr>
      <w:r w:rsidRPr="00181790">
        <w:rPr>
          <w:b/>
          <w:szCs w:val="24"/>
        </w:rPr>
        <w:t xml:space="preserve">1. Повторение материала 10 класса. </w:t>
      </w:r>
      <w:r w:rsidRPr="00181790">
        <w:rPr>
          <w:szCs w:val="24"/>
        </w:rPr>
        <w:t>Призма. Прямая и наклонная призма. Правильная призма. Площадь поверхности призмы. Пирамида. Правильная пирамида. Усеченная пирамида. Площадь поверхности пирамиды.</w:t>
      </w:r>
      <w:r w:rsidRPr="00181790">
        <w:rPr>
          <w:bCs/>
          <w:iCs/>
          <w:szCs w:val="24"/>
        </w:rPr>
        <w:t xml:space="preserve"> </w:t>
      </w:r>
    </w:p>
    <w:p w:rsidR="00425252" w:rsidRPr="00181790" w:rsidRDefault="001378DF" w:rsidP="00181790">
      <w:pPr>
        <w:pStyle w:val="a6"/>
      </w:pPr>
      <w:r w:rsidRPr="00181790">
        <w:rPr>
          <w:b/>
          <w:bCs/>
          <w:iCs/>
        </w:rPr>
        <w:t xml:space="preserve">  2. Векторы в пространстве. </w:t>
      </w:r>
      <w:r w:rsidRPr="00181790">
        <w:rPr>
          <w:bCs/>
          <w:iCs/>
        </w:rPr>
        <w:t>Понятие вектора в пространстве.</w:t>
      </w:r>
      <w:r w:rsidRPr="00181790">
        <w:t xml:space="preserve"> Модуль вектора. Равенство векторов. Сложение векторов и умножение вектора на число. Компланарные векторы. Правило параллелепипеда. Разложение вектора по трём некомпланарным векторам.</w:t>
      </w:r>
    </w:p>
    <w:p w:rsidR="00425252" w:rsidRPr="00181790" w:rsidRDefault="001378DF" w:rsidP="00181790">
      <w:pPr>
        <w:pStyle w:val="a6"/>
      </w:pPr>
      <w:r w:rsidRPr="00181790">
        <w:rPr>
          <w:b/>
          <w:lang w:eastAsia="en-US"/>
        </w:rPr>
        <w:t xml:space="preserve">  3. Метод координат в пространстве. Движения. </w:t>
      </w:r>
      <w:r w:rsidRPr="00181790">
        <w:t>Декартовы координаты в пространстве. Координаты точки. Координаты вектора. Формула расстояния между двумя точками. Уравнение плоскости. Формула расстояния от точки до плоскости. Угол между векторами. Координаты вектора. Скалярное произведение векторов. Вычисление углов между прямыми и плоскостями. Центральная симметрия. Осевая симметрия. Зеркальная симметрия. Параллельный перенос. Преобразование подобия.</w:t>
      </w:r>
    </w:p>
    <w:p w:rsidR="00425252" w:rsidRPr="00181790" w:rsidRDefault="001378DF" w:rsidP="00181790">
      <w:pPr>
        <w:pStyle w:val="a6"/>
        <w:rPr>
          <w:lang w:eastAsia="en-US"/>
        </w:rPr>
      </w:pPr>
      <w:r w:rsidRPr="00181790">
        <w:rPr>
          <w:b/>
        </w:rPr>
        <w:t xml:space="preserve">  4. Цилиндр, конус, шар. </w:t>
      </w:r>
      <w:r w:rsidRPr="00181790">
        <w:t xml:space="preserve">Понятие цилиндра. Площадь поверхности цилиндра. Понятие конуса. Площадь поверхности конуса.  Усеченный конус. Основание, высота, боковая поверхность, образующая, развертка. Осевые сечения и сечения параллельные основанию. </w:t>
      </w:r>
      <w:r w:rsidRPr="00181790">
        <w:lastRenderedPageBreak/>
        <w:t xml:space="preserve">Сфера и шар. Уравнение сферы. </w:t>
      </w:r>
      <w:r w:rsidRPr="00181790">
        <w:rPr>
          <w:lang w:eastAsia="en-US"/>
        </w:rPr>
        <w:t>Взаимное расположение сферы и плоскости. Касательная плоскость к сфере. Площадь сферы.</w:t>
      </w:r>
    </w:p>
    <w:p w:rsidR="00425252" w:rsidRPr="00181790" w:rsidRDefault="001378DF" w:rsidP="00181790">
      <w:pPr>
        <w:pStyle w:val="a6"/>
      </w:pPr>
      <w:r w:rsidRPr="00181790">
        <w:rPr>
          <w:b/>
          <w:lang w:eastAsia="en-US"/>
        </w:rPr>
        <w:t xml:space="preserve">  5. Объёмы тел. </w:t>
      </w:r>
      <w:r w:rsidRPr="00181790">
        <w:t>Понятие об объеме тела. Формулы объема куба, параллелепипеда, прямой призмы, наклонной призмы, цилиндра, пирамиды, конуса. Объём шара и площадь сферы. Объёмы шарового сегмента, слоя, сектора.</w:t>
      </w:r>
    </w:p>
    <w:p w:rsidR="00425252" w:rsidRPr="00181790" w:rsidRDefault="001378DF" w:rsidP="00181790">
      <w:pPr>
        <w:pStyle w:val="a6"/>
        <w:rPr>
          <w:b/>
          <w:bCs/>
          <w:iCs/>
        </w:rPr>
      </w:pPr>
      <w:r w:rsidRPr="00181790">
        <w:rPr>
          <w:b/>
        </w:rPr>
        <w:t xml:space="preserve">  6. Заключительное повторение. </w:t>
      </w:r>
      <w:r w:rsidRPr="00181790">
        <w:t>Призма. Пирамида. Цилиндр. Конус. Шар.</w:t>
      </w:r>
      <w:r w:rsidRPr="00181790">
        <w:rPr>
          <w:b/>
        </w:rPr>
        <w:br/>
      </w:r>
    </w:p>
    <w:p w:rsidR="00181790" w:rsidRDefault="00181790" w:rsidP="00181790">
      <w:pPr>
        <w:contextualSpacing/>
        <w:jc w:val="center"/>
        <w:rPr>
          <w:b/>
          <w:szCs w:val="24"/>
        </w:rPr>
      </w:pPr>
    </w:p>
    <w:p w:rsidR="00181790" w:rsidRDefault="00181790" w:rsidP="00181790">
      <w:pPr>
        <w:contextualSpacing/>
        <w:jc w:val="center"/>
        <w:rPr>
          <w:b/>
          <w:szCs w:val="24"/>
        </w:rPr>
      </w:pPr>
    </w:p>
    <w:p w:rsidR="00181790" w:rsidRDefault="00181790" w:rsidP="00181790">
      <w:pPr>
        <w:contextualSpacing/>
        <w:jc w:val="center"/>
        <w:rPr>
          <w:b/>
          <w:szCs w:val="24"/>
        </w:rPr>
      </w:pPr>
    </w:p>
    <w:p w:rsidR="00181790" w:rsidRDefault="00181790" w:rsidP="00181790">
      <w:pPr>
        <w:contextualSpacing/>
        <w:jc w:val="center"/>
        <w:rPr>
          <w:b/>
          <w:szCs w:val="24"/>
        </w:rPr>
      </w:pPr>
    </w:p>
    <w:p w:rsidR="00181790" w:rsidRDefault="00181790" w:rsidP="00181790">
      <w:pPr>
        <w:contextualSpacing/>
        <w:jc w:val="center"/>
        <w:rPr>
          <w:b/>
          <w:szCs w:val="24"/>
        </w:rPr>
      </w:pPr>
    </w:p>
    <w:p w:rsidR="00181790" w:rsidRDefault="00181790" w:rsidP="00181790">
      <w:pPr>
        <w:contextualSpacing/>
        <w:jc w:val="center"/>
        <w:rPr>
          <w:b/>
          <w:szCs w:val="24"/>
        </w:rPr>
      </w:pPr>
    </w:p>
    <w:p w:rsidR="00425252" w:rsidRPr="00181790" w:rsidRDefault="001378DF" w:rsidP="00181790">
      <w:pPr>
        <w:contextualSpacing/>
        <w:jc w:val="center"/>
        <w:rPr>
          <w:b/>
          <w:szCs w:val="24"/>
        </w:rPr>
      </w:pPr>
      <w:r w:rsidRPr="00181790">
        <w:rPr>
          <w:b/>
          <w:szCs w:val="24"/>
        </w:rPr>
        <w:t>Учебно-тематический план</w:t>
      </w:r>
    </w:p>
    <w:p w:rsidR="00425252" w:rsidRPr="00181790" w:rsidRDefault="001378DF" w:rsidP="00181790">
      <w:pPr>
        <w:contextualSpacing/>
        <w:jc w:val="center"/>
        <w:rPr>
          <w:b/>
          <w:szCs w:val="24"/>
        </w:rPr>
      </w:pPr>
      <w:r w:rsidRPr="00181790">
        <w:rPr>
          <w:b/>
          <w:szCs w:val="24"/>
        </w:rPr>
        <w:t>10 класс</w:t>
      </w:r>
    </w:p>
    <w:tbl>
      <w:tblPr>
        <w:tblStyle w:val="a5"/>
        <w:tblW w:w="0" w:type="auto"/>
        <w:tblInd w:w="-318" w:type="dxa"/>
        <w:tblLayout w:type="fixed"/>
        <w:tblLook w:val="04A0"/>
      </w:tblPr>
      <w:tblGrid>
        <w:gridCol w:w="568"/>
        <w:gridCol w:w="5710"/>
        <w:gridCol w:w="1622"/>
        <w:gridCol w:w="1577"/>
      </w:tblGrid>
      <w:tr w:rsidR="00425252" w:rsidRPr="00181790">
        <w:tc>
          <w:tcPr>
            <w:tcW w:w="568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№</w:t>
            </w:r>
          </w:p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п/п</w:t>
            </w:r>
          </w:p>
        </w:tc>
        <w:tc>
          <w:tcPr>
            <w:tcW w:w="5710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Тема</w:t>
            </w:r>
          </w:p>
        </w:tc>
        <w:tc>
          <w:tcPr>
            <w:tcW w:w="1622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Количество часов</w:t>
            </w:r>
          </w:p>
        </w:tc>
        <w:tc>
          <w:tcPr>
            <w:tcW w:w="1577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Количество контрольных работ</w:t>
            </w:r>
          </w:p>
        </w:tc>
      </w:tr>
      <w:tr w:rsidR="00425252" w:rsidRPr="00181790">
        <w:tc>
          <w:tcPr>
            <w:tcW w:w="568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</w:t>
            </w:r>
          </w:p>
        </w:tc>
        <w:tc>
          <w:tcPr>
            <w:tcW w:w="5710" w:type="dxa"/>
          </w:tcPr>
          <w:p w:rsidR="00425252" w:rsidRPr="00181790" w:rsidRDefault="001378DF" w:rsidP="00181790">
            <w:pPr>
              <w:rPr>
                <w:iCs/>
                <w:szCs w:val="24"/>
              </w:rPr>
            </w:pPr>
            <w:r w:rsidRPr="00181790">
              <w:rPr>
                <w:szCs w:val="24"/>
              </w:rPr>
              <w:t>Повторение материала 7-9 классов</w:t>
            </w:r>
          </w:p>
        </w:tc>
        <w:tc>
          <w:tcPr>
            <w:tcW w:w="1622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3</w:t>
            </w:r>
          </w:p>
        </w:tc>
        <w:tc>
          <w:tcPr>
            <w:tcW w:w="157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</w:t>
            </w:r>
          </w:p>
        </w:tc>
      </w:tr>
      <w:tr w:rsidR="00425252" w:rsidRPr="00181790">
        <w:tc>
          <w:tcPr>
            <w:tcW w:w="568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2</w:t>
            </w:r>
          </w:p>
        </w:tc>
        <w:tc>
          <w:tcPr>
            <w:tcW w:w="5710" w:type="dxa"/>
          </w:tcPr>
          <w:p w:rsidR="00425252" w:rsidRPr="00181790" w:rsidRDefault="001378DF" w:rsidP="00181790">
            <w:pPr>
              <w:rPr>
                <w:iCs/>
                <w:szCs w:val="24"/>
              </w:rPr>
            </w:pPr>
            <w:r w:rsidRPr="00181790">
              <w:rPr>
                <w:szCs w:val="24"/>
              </w:rPr>
              <w:t>Действительные числа</w:t>
            </w:r>
          </w:p>
        </w:tc>
        <w:tc>
          <w:tcPr>
            <w:tcW w:w="1622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12</w:t>
            </w:r>
          </w:p>
        </w:tc>
        <w:tc>
          <w:tcPr>
            <w:tcW w:w="157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-</w:t>
            </w:r>
          </w:p>
        </w:tc>
      </w:tr>
      <w:tr w:rsidR="00425252" w:rsidRPr="00181790">
        <w:tc>
          <w:tcPr>
            <w:tcW w:w="568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3</w:t>
            </w:r>
          </w:p>
        </w:tc>
        <w:tc>
          <w:tcPr>
            <w:tcW w:w="5710" w:type="dxa"/>
          </w:tcPr>
          <w:p w:rsidR="00425252" w:rsidRPr="00181790" w:rsidRDefault="001378DF" w:rsidP="00181790">
            <w:pPr>
              <w:rPr>
                <w:iCs/>
                <w:szCs w:val="24"/>
              </w:rPr>
            </w:pPr>
            <w:r w:rsidRPr="00181790">
              <w:rPr>
                <w:szCs w:val="24"/>
              </w:rPr>
              <w:t>Рациональные уравнения и неравенства</w:t>
            </w:r>
          </w:p>
        </w:tc>
        <w:tc>
          <w:tcPr>
            <w:tcW w:w="1622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18</w:t>
            </w:r>
          </w:p>
        </w:tc>
        <w:tc>
          <w:tcPr>
            <w:tcW w:w="157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</w:t>
            </w:r>
          </w:p>
        </w:tc>
      </w:tr>
      <w:tr w:rsidR="00425252" w:rsidRPr="00181790">
        <w:tc>
          <w:tcPr>
            <w:tcW w:w="568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4</w:t>
            </w:r>
          </w:p>
        </w:tc>
        <w:tc>
          <w:tcPr>
            <w:tcW w:w="5710" w:type="dxa"/>
          </w:tcPr>
          <w:p w:rsidR="00425252" w:rsidRPr="00181790" w:rsidRDefault="001378DF" w:rsidP="00181790">
            <w:pPr>
              <w:rPr>
                <w:iCs/>
                <w:szCs w:val="24"/>
              </w:rPr>
            </w:pPr>
            <w:r w:rsidRPr="00181790">
              <w:rPr>
                <w:szCs w:val="24"/>
              </w:rPr>
              <w:t xml:space="preserve">Корень степени </w:t>
            </w:r>
            <w:r w:rsidRPr="00181790">
              <w:rPr>
                <w:szCs w:val="24"/>
                <w:lang w:val="en-US"/>
              </w:rPr>
              <w:t>n</w:t>
            </w:r>
            <w:r w:rsidRPr="00181790">
              <w:rPr>
                <w:szCs w:val="24"/>
              </w:rPr>
              <w:t xml:space="preserve">  </w:t>
            </w:r>
          </w:p>
        </w:tc>
        <w:tc>
          <w:tcPr>
            <w:tcW w:w="1622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12</w:t>
            </w:r>
          </w:p>
        </w:tc>
        <w:tc>
          <w:tcPr>
            <w:tcW w:w="157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</w:t>
            </w:r>
          </w:p>
        </w:tc>
      </w:tr>
      <w:tr w:rsidR="00425252" w:rsidRPr="00181790">
        <w:tc>
          <w:tcPr>
            <w:tcW w:w="568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5</w:t>
            </w:r>
          </w:p>
        </w:tc>
        <w:tc>
          <w:tcPr>
            <w:tcW w:w="5710" w:type="dxa"/>
          </w:tcPr>
          <w:p w:rsidR="00425252" w:rsidRPr="00181790" w:rsidRDefault="001378DF" w:rsidP="00181790">
            <w:pPr>
              <w:rPr>
                <w:iCs/>
                <w:szCs w:val="24"/>
              </w:rPr>
            </w:pPr>
            <w:r w:rsidRPr="00181790">
              <w:rPr>
                <w:szCs w:val="24"/>
              </w:rPr>
              <w:t xml:space="preserve">Степень положительного числа  </w:t>
            </w:r>
          </w:p>
        </w:tc>
        <w:tc>
          <w:tcPr>
            <w:tcW w:w="1622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13</w:t>
            </w:r>
          </w:p>
        </w:tc>
        <w:tc>
          <w:tcPr>
            <w:tcW w:w="157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</w:t>
            </w:r>
          </w:p>
        </w:tc>
      </w:tr>
      <w:tr w:rsidR="00425252" w:rsidRPr="00181790">
        <w:tc>
          <w:tcPr>
            <w:tcW w:w="568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6</w:t>
            </w:r>
          </w:p>
        </w:tc>
        <w:tc>
          <w:tcPr>
            <w:tcW w:w="5710" w:type="dxa"/>
          </w:tcPr>
          <w:p w:rsidR="00425252" w:rsidRPr="00181790" w:rsidRDefault="001378DF" w:rsidP="00181790">
            <w:pPr>
              <w:rPr>
                <w:iCs/>
                <w:szCs w:val="24"/>
              </w:rPr>
            </w:pPr>
            <w:r w:rsidRPr="00181790">
              <w:rPr>
                <w:szCs w:val="24"/>
              </w:rPr>
              <w:t>Логарифмы</w:t>
            </w:r>
          </w:p>
        </w:tc>
        <w:tc>
          <w:tcPr>
            <w:tcW w:w="1622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6</w:t>
            </w:r>
          </w:p>
        </w:tc>
        <w:tc>
          <w:tcPr>
            <w:tcW w:w="157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-</w:t>
            </w:r>
          </w:p>
        </w:tc>
      </w:tr>
      <w:tr w:rsidR="00425252" w:rsidRPr="00181790">
        <w:tc>
          <w:tcPr>
            <w:tcW w:w="568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7</w:t>
            </w:r>
          </w:p>
        </w:tc>
        <w:tc>
          <w:tcPr>
            <w:tcW w:w="5710" w:type="dxa"/>
          </w:tcPr>
          <w:p w:rsidR="00425252" w:rsidRPr="00181790" w:rsidRDefault="001378DF" w:rsidP="00181790">
            <w:pPr>
              <w:rPr>
                <w:iCs/>
                <w:szCs w:val="24"/>
              </w:rPr>
            </w:pPr>
            <w:r w:rsidRPr="00181790">
              <w:rPr>
                <w:szCs w:val="24"/>
              </w:rPr>
              <w:t xml:space="preserve">Показательные и логарифмические уравнения и неравенства  </w:t>
            </w:r>
          </w:p>
        </w:tc>
        <w:tc>
          <w:tcPr>
            <w:tcW w:w="1622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11</w:t>
            </w:r>
          </w:p>
        </w:tc>
        <w:tc>
          <w:tcPr>
            <w:tcW w:w="157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</w:t>
            </w:r>
          </w:p>
        </w:tc>
      </w:tr>
      <w:tr w:rsidR="00425252" w:rsidRPr="00181790">
        <w:tc>
          <w:tcPr>
            <w:tcW w:w="568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8</w:t>
            </w:r>
          </w:p>
        </w:tc>
        <w:tc>
          <w:tcPr>
            <w:tcW w:w="5710" w:type="dxa"/>
          </w:tcPr>
          <w:p w:rsidR="00425252" w:rsidRPr="00181790" w:rsidRDefault="001378DF" w:rsidP="00181790">
            <w:pPr>
              <w:rPr>
                <w:iCs/>
                <w:szCs w:val="24"/>
              </w:rPr>
            </w:pPr>
            <w:r w:rsidRPr="00181790">
              <w:rPr>
                <w:szCs w:val="24"/>
              </w:rPr>
              <w:t>Синус и косинус угла</w:t>
            </w:r>
          </w:p>
        </w:tc>
        <w:tc>
          <w:tcPr>
            <w:tcW w:w="1622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7</w:t>
            </w:r>
          </w:p>
        </w:tc>
        <w:tc>
          <w:tcPr>
            <w:tcW w:w="157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-</w:t>
            </w:r>
          </w:p>
        </w:tc>
      </w:tr>
      <w:tr w:rsidR="00425252" w:rsidRPr="00181790">
        <w:tc>
          <w:tcPr>
            <w:tcW w:w="568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9</w:t>
            </w:r>
          </w:p>
        </w:tc>
        <w:tc>
          <w:tcPr>
            <w:tcW w:w="5710" w:type="dxa"/>
          </w:tcPr>
          <w:p w:rsidR="00425252" w:rsidRPr="00181790" w:rsidRDefault="001378DF" w:rsidP="00181790">
            <w:pPr>
              <w:rPr>
                <w:iCs/>
                <w:szCs w:val="24"/>
              </w:rPr>
            </w:pPr>
            <w:r w:rsidRPr="00181790">
              <w:rPr>
                <w:szCs w:val="24"/>
              </w:rPr>
              <w:t xml:space="preserve">Тангенс и котангенс  угла  </w:t>
            </w:r>
          </w:p>
        </w:tc>
        <w:tc>
          <w:tcPr>
            <w:tcW w:w="1622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6</w:t>
            </w:r>
          </w:p>
        </w:tc>
        <w:tc>
          <w:tcPr>
            <w:tcW w:w="157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</w:t>
            </w:r>
          </w:p>
        </w:tc>
      </w:tr>
      <w:tr w:rsidR="00425252" w:rsidRPr="00181790">
        <w:tc>
          <w:tcPr>
            <w:tcW w:w="568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10</w:t>
            </w:r>
          </w:p>
        </w:tc>
        <w:tc>
          <w:tcPr>
            <w:tcW w:w="5710" w:type="dxa"/>
          </w:tcPr>
          <w:p w:rsidR="00425252" w:rsidRPr="00181790" w:rsidRDefault="001378DF" w:rsidP="00181790">
            <w:pPr>
              <w:rPr>
                <w:iCs/>
                <w:szCs w:val="24"/>
              </w:rPr>
            </w:pPr>
            <w:r w:rsidRPr="00181790">
              <w:rPr>
                <w:szCs w:val="24"/>
              </w:rPr>
              <w:t>Формулы сложения</w:t>
            </w:r>
          </w:p>
        </w:tc>
        <w:tc>
          <w:tcPr>
            <w:tcW w:w="1622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11</w:t>
            </w:r>
          </w:p>
        </w:tc>
        <w:tc>
          <w:tcPr>
            <w:tcW w:w="157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-</w:t>
            </w:r>
          </w:p>
        </w:tc>
      </w:tr>
      <w:tr w:rsidR="00425252" w:rsidRPr="00181790">
        <w:tc>
          <w:tcPr>
            <w:tcW w:w="568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11</w:t>
            </w:r>
          </w:p>
        </w:tc>
        <w:tc>
          <w:tcPr>
            <w:tcW w:w="5710" w:type="dxa"/>
          </w:tcPr>
          <w:p w:rsidR="00425252" w:rsidRPr="00181790" w:rsidRDefault="001378DF" w:rsidP="00181790">
            <w:pPr>
              <w:rPr>
                <w:iCs/>
                <w:szCs w:val="24"/>
              </w:rPr>
            </w:pPr>
            <w:r w:rsidRPr="00181790">
              <w:rPr>
                <w:szCs w:val="24"/>
              </w:rPr>
              <w:t xml:space="preserve">Тригонометрические функции числового аргумента  </w:t>
            </w:r>
          </w:p>
        </w:tc>
        <w:tc>
          <w:tcPr>
            <w:tcW w:w="1622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9</w:t>
            </w:r>
          </w:p>
        </w:tc>
        <w:tc>
          <w:tcPr>
            <w:tcW w:w="157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</w:t>
            </w:r>
          </w:p>
        </w:tc>
      </w:tr>
      <w:tr w:rsidR="00425252" w:rsidRPr="00181790">
        <w:tc>
          <w:tcPr>
            <w:tcW w:w="568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12</w:t>
            </w:r>
          </w:p>
        </w:tc>
        <w:tc>
          <w:tcPr>
            <w:tcW w:w="5710" w:type="dxa"/>
          </w:tcPr>
          <w:p w:rsidR="00425252" w:rsidRPr="00181790" w:rsidRDefault="001378DF" w:rsidP="00181790">
            <w:pPr>
              <w:rPr>
                <w:iCs/>
                <w:szCs w:val="24"/>
              </w:rPr>
            </w:pPr>
            <w:r w:rsidRPr="00181790">
              <w:rPr>
                <w:szCs w:val="24"/>
              </w:rPr>
              <w:t xml:space="preserve">Тригонометрические уравнения и неравенства  </w:t>
            </w:r>
          </w:p>
        </w:tc>
        <w:tc>
          <w:tcPr>
            <w:tcW w:w="1622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12</w:t>
            </w:r>
          </w:p>
        </w:tc>
        <w:tc>
          <w:tcPr>
            <w:tcW w:w="157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</w:t>
            </w:r>
          </w:p>
        </w:tc>
      </w:tr>
      <w:tr w:rsidR="00425252" w:rsidRPr="00181790">
        <w:tc>
          <w:tcPr>
            <w:tcW w:w="568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13</w:t>
            </w:r>
          </w:p>
        </w:tc>
        <w:tc>
          <w:tcPr>
            <w:tcW w:w="5710" w:type="dxa"/>
          </w:tcPr>
          <w:p w:rsidR="00425252" w:rsidRPr="00181790" w:rsidRDefault="001378DF" w:rsidP="00181790">
            <w:pPr>
              <w:rPr>
                <w:iCs/>
                <w:szCs w:val="24"/>
              </w:rPr>
            </w:pPr>
            <w:r w:rsidRPr="00181790">
              <w:rPr>
                <w:szCs w:val="24"/>
              </w:rPr>
              <w:t>Вероятность события</w:t>
            </w:r>
          </w:p>
        </w:tc>
        <w:tc>
          <w:tcPr>
            <w:tcW w:w="1622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6</w:t>
            </w:r>
          </w:p>
        </w:tc>
        <w:tc>
          <w:tcPr>
            <w:tcW w:w="157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-</w:t>
            </w:r>
          </w:p>
        </w:tc>
      </w:tr>
      <w:tr w:rsidR="00425252" w:rsidRPr="00181790">
        <w:tc>
          <w:tcPr>
            <w:tcW w:w="568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14</w:t>
            </w:r>
          </w:p>
        </w:tc>
        <w:tc>
          <w:tcPr>
            <w:tcW w:w="5710" w:type="dxa"/>
          </w:tcPr>
          <w:p w:rsidR="00425252" w:rsidRPr="00181790" w:rsidRDefault="001378DF" w:rsidP="00181790">
            <w:pPr>
              <w:rPr>
                <w:iCs/>
                <w:szCs w:val="24"/>
              </w:rPr>
            </w:pPr>
            <w:r w:rsidRPr="00181790">
              <w:rPr>
                <w:szCs w:val="24"/>
              </w:rPr>
              <w:t>Частота. Условная вероятность</w:t>
            </w:r>
          </w:p>
        </w:tc>
        <w:tc>
          <w:tcPr>
            <w:tcW w:w="1622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2</w:t>
            </w:r>
          </w:p>
        </w:tc>
        <w:tc>
          <w:tcPr>
            <w:tcW w:w="157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-</w:t>
            </w:r>
          </w:p>
        </w:tc>
      </w:tr>
      <w:tr w:rsidR="00425252" w:rsidRPr="00181790">
        <w:tc>
          <w:tcPr>
            <w:tcW w:w="568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15</w:t>
            </w:r>
          </w:p>
        </w:tc>
        <w:tc>
          <w:tcPr>
            <w:tcW w:w="5710" w:type="dxa"/>
          </w:tcPr>
          <w:p w:rsidR="00425252" w:rsidRPr="00181790" w:rsidRDefault="001378DF" w:rsidP="00181790">
            <w:pPr>
              <w:rPr>
                <w:iCs/>
                <w:szCs w:val="24"/>
              </w:rPr>
            </w:pPr>
            <w:r w:rsidRPr="00181790">
              <w:rPr>
                <w:szCs w:val="24"/>
              </w:rPr>
              <w:t>Повторение</w:t>
            </w:r>
          </w:p>
        </w:tc>
        <w:tc>
          <w:tcPr>
            <w:tcW w:w="1622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8</w:t>
            </w:r>
          </w:p>
        </w:tc>
        <w:tc>
          <w:tcPr>
            <w:tcW w:w="1577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</w:t>
            </w:r>
          </w:p>
        </w:tc>
      </w:tr>
      <w:tr w:rsidR="00425252" w:rsidRPr="00181790">
        <w:tc>
          <w:tcPr>
            <w:tcW w:w="568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16</w:t>
            </w:r>
          </w:p>
        </w:tc>
        <w:tc>
          <w:tcPr>
            <w:tcW w:w="5710" w:type="dxa"/>
          </w:tcPr>
          <w:p w:rsidR="00425252" w:rsidRPr="00181790" w:rsidRDefault="001378DF" w:rsidP="00181790">
            <w:pPr>
              <w:rPr>
                <w:iCs/>
                <w:szCs w:val="24"/>
              </w:rPr>
            </w:pPr>
            <w:r w:rsidRPr="00181790">
              <w:rPr>
                <w:szCs w:val="24"/>
              </w:rPr>
              <w:t>Повторение материала 7-9 классов</w:t>
            </w:r>
          </w:p>
        </w:tc>
        <w:tc>
          <w:tcPr>
            <w:tcW w:w="1622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3</w:t>
            </w:r>
          </w:p>
        </w:tc>
        <w:tc>
          <w:tcPr>
            <w:tcW w:w="157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-</w:t>
            </w:r>
          </w:p>
        </w:tc>
      </w:tr>
      <w:tr w:rsidR="00425252" w:rsidRPr="00181790">
        <w:tc>
          <w:tcPr>
            <w:tcW w:w="568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17</w:t>
            </w:r>
          </w:p>
        </w:tc>
        <w:tc>
          <w:tcPr>
            <w:tcW w:w="5710" w:type="dxa"/>
          </w:tcPr>
          <w:p w:rsidR="00425252" w:rsidRPr="00181790" w:rsidRDefault="001378DF" w:rsidP="00181790">
            <w:pPr>
              <w:rPr>
                <w:iCs/>
                <w:szCs w:val="24"/>
              </w:rPr>
            </w:pPr>
            <w:r w:rsidRPr="00181790">
              <w:rPr>
                <w:szCs w:val="24"/>
                <w:lang w:eastAsia="en-US"/>
              </w:rPr>
              <w:t xml:space="preserve">Некоторые сведения из планиметрии </w:t>
            </w:r>
          </w:p>
        </w:tc>
        <w:tc>
          <w:tcPr>
            <w:tcW w:w="1622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6</w:t>
            </w:r>
          </w:p>
        </w:tc>
        <w:tc>
          <w:tcPr>
            <w:tcW w:w="157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-</w:t>
            </w:r>
          </w:p>
        </w:tc>
      </w:tr>
      <w:tr w:rsidR="00425252" w:rsidRPr="00181790">
        <w:tc>
          <w:tcPr>
            <w:tcW w:w="568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18</w:t>
            </w:r>
          </w:p>
        </w:tc>
        <w:tc>
          <w:tcPr>
            <w:tcW w:w="5710" w:type="dxa"/>
          </w:tcPr>
          <w:p w:rsidR="00425252" w:rsidRPr="00181790" w:rsidRDefault="001378DF" w:rsidP="00181790">
            <w:pPr>
              <w:rPr>
                <w:iCs/>
                <w:szCs w:val="24"/>
              </w:rPr>
            </w:pPr>
            <w:r w:rsidRPr="00181790">
              <w:rPr>
                <w:szCs w:val="24"/>
                <w:lang w:eastAsia="en-US"/>
              </w:rPr>
              <w:t xml:space="preserve">Введение </w:t>
            </w:r>
          </w:p>
        </w:tc>
        <w:tc>
          <w:tcPr>
            <w:tcW w:w="1622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15</w:t>
            </w:r>
          </w:p>
        </w:tc>
        <w:tc>
          <w:tcPr>
            <w:tcW w:w="157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-</w:t>
            </w:r>
          </w:p>
        </w:tc>
      </w:tr>
      <w:tr w:rsidR="00425252" w:rsidRPr="00181790">
        <w:tc>
          <w:tcPr>
            <w:tcW w:w="568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19</w:t>
            </w:r>
          </w:p>
        </w:tc>
        <w:tc>
          <w:tcPr>
            <w:tcW w:w="5710" w:type="dxa"/>
          </w:tcPr>
          <w:p w:rsidR="00425252" w:rsidRPr="00181790" w:rsidRDefault="001378DF" w:rsidP="00181790">
            <w:pPr>
              <w:rPr>
                <w:iCs/>
                <w:szCs w:val="24"/>
              </w:rPr>
            </w:pPr>
            <w:r w:rsidRPr="00181790">
              <w:rPr>
                <w:bCs/>
                <w:szCs w:val="24"/>
              </w:rPr>
              <w:t xml:space="preserve">Параллельность прямых и плоскостей </w:t>
            </w:r>
          </w:p>
        </w:tc>
        <w:tc>
          <w:tcPr>
            <w:tcW w:w="1622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16</w:t>
            </w:r>
          </w:p>
        </w:tc>
        <w:tc>
          <w:tcPr>
            <w:tcW w:w="157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2</w:t>
            </w:r>
          </w:p>
        </w:tc>
      </w:tr>
      <w:tr w:rsidR="00425252" w:rsidRPr="00181790">
        <w:tc>
          <w:tcPr>
            <w:tcW w:w="568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20</w:t>
            </w:r>
          </w:p>
        </w:tc>
        <w:tc>
          <w:tcPr>
            <w:tcW w:w="5710" w:type="dxa"/>
          </w:tcPr>
          <w:p w:rsidR="00425252" w:rsidRPr="00181790" w:rsidRDefault="001378DF" w:rsidP="00181790">
            <w:pPr>
              <w:rPr>
                <w:iCs/>
                <w:szCs w:val="24"/>
              </w:rPr>
            </w:pPr>
            <w:r w:rsidRPr="00181790">
              <w:rPr>
                <w:bCs/>
                <w:szCs w:val="24"/>
              </w:rPr>
              <w:t xml:space="preserve">Перпендикулярность прямых и плоскостей </w:t>
            </w:r>
          </w:p>
        </w:tc>
        <w:tc>
          <w:tcPr>
            <w:tcW w:w="1622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17</w:t>
            </w:r>
          </w:p>
        </w:tc>
        <w:tc>
          <w:tcPr>
            <w:tcW w:w="157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</w:t>
            </w:r>
          </w:p>
        </w:tc>
      </w:tr>
      <w:tr w:rsidR="00425252" w:rsidRPr="00181790">
        <w:tc>
          <w:tcPr>
            <w:tcW w:w="568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21</w:t>
            </w:r>
          </w:p>
        </w:tc>
        <w:tc>
          <w:tcPr>
            <w:tcW w:w="5710" w:type="dxa"/>
          </w:tcPr>
          <w:p w:rsidR="00425252" w:rsidRPr="00181790" w:rsidRDefault="001378DF" w:rsidP="00181790">
            <w:pPr>
              <w:rPr>
                <w:iCs/>
                <w:szCs w:val="24"/>
              </w:rPr>
            </w:pPr>
            <w:r w:rsidRPr="00181790">
              <w:rPr>
                <w:bCs/>
                <w:szCs w:val="24"/>
              </w:rPr>
              <w:t xml:space="preserve">Многогранники </w:t>
            </w:r>
          </w:p>
        </w:tc>
        <w:tc>
          <w:tcPr>
            <w:tcW w:w="1622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11</w:t>
            </w:r>
          </w:p>
        </w:tc>
        <w:tc>
          <w:tcPr>
            <w:tcW w:w="157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</w:t>
            </w:r>
          </w:p>
        </w:tc>
      </w:tr>
      <w:tr w:rsidR="00425252" w:rsidRPr="00181790">
        <w:tc>
          <w:tcPr>
            <w:tcW w:w="568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22</w:t>
            </w:r>
          </w:p>
        </w:tc>
        <w:tc>
          <w:tcPr>
            <w:tcW w:w="5710" w:type="dxa"/>
          </w:tcPr>
          <w:p w:rsidR="00425252" w:rsidRPr="00181790" w:rsidRDefault="001378DF" w:rsidP="00181790">
            <w:pPr>
              <w:rPr>
                <w:iCs/>
                <w:szCs w:val="24"/>
              </w:rPr>
            </w:pPr>
            <w:r w:rsidRPr="00181790">
              <w:rPr>
                <w:szCs w:val="24"/>
              </w:rPr>
              <w:t xml:space="preserve">Заключительное повторение </w:t>
            </w:r>
            <w:r w:rsidRPr="00181790">
              <w:rPr>
                <w:iCs/>
                <w:szCs w:val="24"/>
              </w:rPr>
              <w:t xml:space="preserve"> </w:t>
            </w:r>
          </w:p>
        </w:tc>
        <w:tc>
          <w:tcPr>
            <w:tcW w:w="1622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3</w:t>
            </w:r>
          </w:p>
        </w:tc>
        <w:tc>
          <w:tcPr>
            <w:tcW w:w="157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-</w:t>
            </w:r>
          </w:p>
        </w:tc>
      </w:tr>
      <w:tr w:rsidR="00425252" w:rsidRPr="00181790">
        <w:tc>
          <w:tcPr>
            <w:tcW w:w="568" w:type="dxa"/>
          </w:tcPr>
          <w:p w:rsidR="00425252" w:rsidRPr="00181790" w:rsidRDefault="00425252" w:rsidP="00181790">
            <w:pPr>
              <w:contextualSpacing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5710" w:type="dxa"/>
          </w:tcPr>
          <w:p w:rsidR="00425252" w:rsidRPr="00181790" w:rsidRDefault="001378DF" w:rsidP="00181790">
            <w:pPr>
              <w:rPr>
                <w:b/>
                <w:bCs/>
                <w:szCs w:val="24"/>
              </w:rPr>
            </w:pPr>
            <w:r w:rsidRPr="00181790">
              <w:rPr>
                <w:b/>
                <w:bCs/>
                <w:szCs w:val="24"/>
              </w:rPr>
              <w:t>Всего</w:t>
            </w:r>
          </w:p>
        </w:tc>
        <w:tc>
          <w:tcPr>
            <w:tcW w:w="1622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204</w:t>
            </w:r>
          </w:p>
        </w:tc>
        <w:tc>
          <w:tcPr>
            <w:tcW w:w="1577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13</w:t>
            </w:r>
          </w:p>
        </w:tc>
      </w:tr>
    </w:tbl>
    <w:p w:rsidR="00425252" w:rsidRPr="00181790" w:rsidRDefault="00425252" w:rsidP="00181790">
      <w:pPr>
        <w:contextualSpacing/>
        <w:rPr>
          <w:szCs w:val="24"/>
        </w:rPr>
      </w:pPr>
    </w:p>
    <w:p w:rsidR="00425252" w:rsidRPr="00181790" w:rsidRDefault="001378DF" w:rsidP="00181790">
      <w:pPr>
        <w:contextualSpacing/>
        <w:jc w:val="center"/>
        <w:rPr>
          <w:b/>
          <w:szCs w:val="24"/>
        </w:rPr>
      </w:pPr>
      <w:r w:rsidRPr="00181790">
        <w:rPr>
          <w:b/>
          <w:szCs w:val="24"/>
        </w:rPr>
        <w:lastRenderedPageBreak/>
        <w:t>Учебно-тематический план</w:t>
      </w:r>
    </w:p>
    <w:p w:rsidR="00425252" w:rsidRPr="00181790" w:rsidRDefault="001378DF" w:rsidP="00181790">
      <w:pPr>
        <w:contextualSpacing/>
        <w:jc w:val="center"/>
        <w:rPr>
          <w:b/>
          <w:szCs w:val="24"/>
        </w:rPr>
      </w:pPr>
      <w:r w:rsidRPr="00181790">
        <w:rPr>
          <w:b/>
          <w:szCs w:val="24"/>
        </w:rPr>
        <w:t>11 класс</w:t>
      </w:r>
    </w:p>
    <w:tbl>
      <w:tblPr>
        <w:tblStyle w:val="a5"/>
        <w:tblW w:w="0" w:type="auto"/>
        <w:tblInd w:w="-318" w:type="dxa"/>
        <w:tblLayout w:type="fixed"/>
        <w:tblLook w:val="04A0"/>
      </w:tblPr>
      <w:tblGrid>
        <w:gridCol w:w="568"/>
        <w:gridCol w:w="5670"/>
        <w:gridCol w:w="1667"/>
        <w:gridCol w:w="1667"/>
      </w:tblGrid>
      <w:tr w:rsidR="00425252" w:rsidRPr="00181790">
        <w:tc>
          <w:tcPr>
            <w:tcW w:w="568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№</w:t>
            </w:r>
          </w:p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п/п</w:t>
            </w:r>
          </w:p>
        </w:tc>
        <w:tc>
          <w:tcPr>
            <w:tcW w:w="5670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Тема</w:t>
            </w:r>
          </w:p>
        </w:tc>
        <w:tc>
          <w:tcPr>
            <w:tcW w:w="1667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Количество часов</w:t>
            </w:r>
          </w:p>
        </w:tc>
        <w:tc>
          <w:tcPr>
            <w:tcW w:w="1667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Количество контрольных работ</w:t>
            </w:r>
          </w:p>
        </w:tc>
      </w:tr>
      <w:tr w:rsidR="00425252" w:rsidRPr="00181790">
        <w:tc>
          <w:tcPr>
            <w:tcW w:w="568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</w:t>
            </w:r>
          </w:p>
        </w:tc>
        <w:tc>
          <w:tcPr>
            <w:tcW w:w="5670" w:type="dxa"/>
          </w:tcPr>
          <w:p w:rsidR="00425252" w:rsidRPr="00181790" w:rsidRDefault="001378DF" w:rsidP="00181790">
            <w:pPr>
              <w:rPr>
                <w:szCs w:val="24"/>
              </w:rPr>
            </w:pPr>
            <w:r w:rsidRPr="00181790">
              <w:rPr>
                <w:szCs w:val="24"/>
              </w:rPr>
              <w:t>Повторение материала 10 класса</w:t>
            </w:r>
          </w:p>
        </w:tc>
        <w:tc>
          <w:tcPr>
            <w:tcW w:w="166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3</w:t>
            </w:r>
          </w:p>
        </w:tc>
        <w:tc>
          <w:tcPr>
            <w:tcW w:w="166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</w:t>
            </w:r>
          </w:p>
        </w:tc>
      </w:tr>
      <w:tr w:rsidR="00425252" w:rsidRPr="00181790">
        <w:tc>
          <w:tcPr>
            <w:tcW w:w="568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2</w:t>
            </w:r>
          </w:p>
        </w:tc>
        <w:tc>
          <w:tcPr>
            <w:tcW w:w="5670" w:type="dxa"/>
          </w:tcPr>
          <w:p w:rsidR="00425252" w:rsidRPr="00181790" w:rsidRDefault="001378DF" w:rsidP="00181790">
            <w:pPr>
              <w:rPr>
                <w:szCs w:val="24"/>
              </w:rPr>
            </w:pPr>
            <w:r w:rsidRPr="00181790">
              <w:rPr>
                <w:szCs w:val="24"/>
              </w:rPr>
              <w:t>Функции и их графики</w:t>
            </w:r>
          </w:p>
        </w:tc>
        <w:tc>
          <w:tcPr>
            <w:tcW w:w="166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9</w:t>
            </w:r>
          </w:p>
        </w:tc>
        <w:tc>
          <w:tcPr>
            <w:tcW w:w="166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-</w:t>
            </w:r>
          </w:p>
        </w:tc>
      </w:tr>
      <w:tr w:rsidR="00425252" w:rsidRPr="00181790">
        <w:tc>
          <w:tcPr>
            <w:tcW w:w="568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3</w:t>
            </w:r>
          </w:p>
        </w:tc>
        <w:tc>
          <w:tcPr>
            <w:tcW w:w="5670" w:type="dxa"/>
          </w:tcPr>
          <w:p w:rsidR="00425252" w:rsidRPr="00181790" w:rsidRDefault="001378DF" w:rsidP="00181790">
            <w:pPr>
              <w:rPr>
                <w:szCs w:val="24"/>
              </w:rPr>
            </w:pPr>
            <w:r w:rsidRPr="00181790">
              <w:rPr>
                <w:szCs w:val="24"/>
              </w:rPr>
              <w:t>Предел функции и непрерывность</w:t>
            </w:r>
          </w:p>
        </w:tc>
        <w:tc>
          <w:tcPr>
            <w:tcW w:w="166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5</w:t>
            </w:r>
          </w:p>
        </w:tc>
        <w:tc>
          <w:tcPr>
            <w:tcW w:w="166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-</w:t>
            </w:r>
          </w:p>
        </w:tc>
      </w:tr>
      <w:tr w:rsidR="00425252" w:rsidRPr="00181790">
        <w:tc>
          <w:tcPr>
            <w:tcW w:w="568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4</w:t>
            </w:r>
          </w:p>
        </w:tc>
        <w:tc>
          <w:tcPr>
            <w:tcW w:w="5670" w:type="dxa"/>
          </w:tcPr>
          <w:p w:rsidR="00425252" w:rsidRPr="00181790" w:rsidRDefault="001378DF" w:rsidP="00181790">
            <w:pPr>
              <w:rPr>
                <w:szCs w:val="24"/>
              </w:rPr>
            </w:pPr>
            <w:r w:rsidRPr="00181790">
              <w:rPr>
                <w:szCs w:val="24"/>
              </w:rPr>
              <w:t>Обратные функции</w:t>
            </w:r>
          </w:p>
        </w:tc>
        <w:tc>
          <w:tcPr>
            <w:tcW w:w="166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6</w:t>
            </w:r>
          </w:p>
        </w:tc>
        <w:tc>
          <w:tcPr>
            <w:tcW w:w="166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</w:t>
            </w:r>
          </w:p>
        </w:tc>
      </w:tr>
      <w:tr w:rsidR="00425252" w:rsidRPr="00181790">
        <w:tc>
          <w:tcPr>
            <w:tcW w:w="568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5</w:t>
            </w:r>
          </w:p>
        </w:tc>
        <w:tc>
          <w:tcPr>
            <w:tcW w:w="5670" w:type="dxa"/>
          </w:tcPr>
          <w:p w:rsidR="00425252" w:rsidRPr="00181790" w:rsidRDefault="001378DF" w:rsidP="00181790">
            <w:pPr>
              <w:rPr>
                <w:szCs w:val="24"/>
              </w:rPr>
            </w:pPr>
            <w:r w:rsidRPr="00181790">
              <w:rPr>
                <w:szCs w:val="24"/>
              </w:rPr>
              <w:t>Производная</w:t>
            </w:r>
          </w:p>
        </w:tc>
        <w:tc>
          <w:tcPr>
            <w:tcW w:w="166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11</w:t>
            </w:r>
          </w:p>
        </w:tc>
        <w:tc>
          <w:tcPr>
            <w:tcW w:w="166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</w:t>
            </w:r>
          </w:p>
        </w:tc>
      </w:tr>
      <w:tr w:rsidR="00425252" w:rsidRPr="00181790">
        <w:tc>
          <w:tcPr>
            <w:tcW w:w="568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6</w:t>
            </w:r>
          </w:p>
        </w:tc>
        <w:tc>
          <w:tcPr>
            <w:tcW w:w="5670" w:type="dxa"/>
          </w:tcPr>
          <w:p w:rsidR="00425252" w:rsidRPr="00181790" w:rsidRDefault="001378DF" w:rsidP="00181790">
            <w:pPr>
              <w:rPr>
                <w:szCs w:val="24"/>
              </w:rPr>
            </w:pPr>
            <w:r w:rsidRPr="00181790">
              <w:rPr>
                <w:szCs w:val="24"/>
              </w:rPr>
              <w:t>Применение производной</w:t>
            </w:r>
          </w:p>
        </w:tc>
        <w:tc>
          <w:tcPr>
            <w:tcW w:w="166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16</w:t>
            </w:r>
          </w:p>
        </w:tc>
        <w:tc>
          <w:tcPr>
            <w:tcW w:w="166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</w:t>
            </w:r>
          </w:p>
        </w:tc>
      </w:tr>
      <w:tr w:rsidR="00425252" w:rsidRPr="00181790">
        <w:tc>
          <w:tcPr>
            <w:tcW w:w="568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7</w:t>
            </w:r>
          </w:p>
        </w:tc>
        <w:tc>
          <w:tcPr>
            <w:tcW w:w="5670" w:type="dxa"/>
          </w:tcPr>
          <w:p w:rsidR="00425252" w:rsidRPr="00181790" w:rsidRDefault="001378DF" w:rsidP="00181790">
            <w:pPr>
              <w:rPr>
                <w:szCs w:val="24"/>
              </w:rPr>
            </w:pPr>
            <w:r w:rsidRPr="00181790">
              <w:rPr>
                <w:szCs w:val="24"/>
              </w:rPr>
              <w:t>Первообразная и интеграл</w:t>
            </w:r>
          </w:p>
        </w:tc>
        <w:tc>
          <w:tcPr>
            <w:tcW w:w="166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13</w:t>
            </w:r>
          </w:p>
        </w:tc>
        <w:tc>
          <w:tcPr>
            <w:tcW w:w="166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</w:t>
            </w:r>
          </w:p>
        </w:tc>
      </w:tr>
      <w:tr w:rsidR="00425252" w:rsidRPr="00181790">
        <w:tc>
          <w:tcPr>
            <w:tcW w:w="568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8</w:t>
            </w:r>
          </w:p>
        </w:tc>
        <w:tc>
          <w:tcPr>
            <w:tcW w:w="5670" w:type="dxa"/>
          </w:tcPr>
          <w:p w:rsidR="00425252" w:rsidRPr="00181790" w:rsidRDefault="001378DF" w:rsidP="00181790">
            <w:pPr>
              <w:rPr>
                <w:szCs w:val="24"/>
              </w:rPr>
            </w:pPr>
            <w:r w:rsidRPr="00181790">
              <w:rPr>
                <w:szCs w:val="24"/>
              </w:rPr>
              <w:t>Равносильность уравнений и неравенств</w:t>
            </w:r>
          </w:p>
        </w:tc>
        <w:tc>
          <w:tcPr>
            <w:tcW w:w="166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4</w:t>
            </w:r>
          </w:p>
        </w:tc>
        <w:tc>
          <w:tcPr>
            <w:tcW w:w="166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-</w:t>
            </w:r>
          </w:p>
        </w:tc>
      </w:tr>
      <w:tr w:rsidR="00425252" w:rsidRPr="00181790">
        <w:tc>
          <w:tcPr>
            <w:tcW w:w="568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9</w:t>
            </w:r>
          </w:p>
        </w:tc>
        <w:tc>
          <w:tcPr>
            <w:tcW w:w="5670" w:type="dxa"/>
          </w:tcPr>
          <w:p w:rsidR="00425252" w:rsidRPr="00181790" w:rsidRDefault="001378DF" w:rsidP="00181790">
            <w:pPr>
              <w:rPr>
                <w:szCs w:val="24"/>
              </w:rPr>
            </w:pPr>
            <w:r w:rsidRPr="00181790">
              <w:rPr>
                <w:szCs w:val="24"/>
              </w:rPr>
              <w:t>Уравнения - следствия</w:t>
            </w:r>
          </w:p>
        </w:tc>
        <w:tc>
          <w:tcPr>
            <w:tcW w:w="166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8</w:t>
            </w:r>
          </w:p>
        </w:tc>
        <w:tc>
          <w:tcPr>
            <w:tcW w:w="166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-</w:t>
            </w:r>
          </w:p>
        </w:tc>
      </w:tr>
      <w:tr w:rsidR="00425252" w:rsidRPr="00181790">
        <w:tc>
          <w:tcPr>
            <w:tcW w:w="568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10</w:t>
            </w:r>
          </w:p>
        </w:tc>
        <w:tc>
          <w:tcPr>
            <w:tcW w:w="5670" w:type="dxa"/>
          </w:tcPr>
          <w:p w:rsidR="00425252" w:rsidRPr="00181790" w:rsidRDefault="001378DF" w:rsidP="00181790">
            <w:pPr>
              <w:rPr>
                <w:szCs w:val="24"/>
              </w:rPr>
            </w:pPr>
            <w:r w:rsidRPr="00181790">
              <w:rPr>
                <w:szCs w:val="24"/>
              </w:rPr>
              <w:t>Равносильность уравнений и неравенств системам</w:t>
            </w:r>
          </w:p>
        </w:tc>
        <w:tc>
          <w:tcPr>
            <w:tcW w:w="166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13</w:t>
            </w:r>
          </w:p>
        </w:tc>
        <w:tc>
          <w:tcPr>
            <w:tcW w:w="166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-</w:t>
            </w:r>
          </w:p>
        </w:tc>
      </w:tr>
      <w:tr w:rsidR="00425252" w:rsidRPr="00181790">
        <w:tc>
          <w:tcPr>
            <w:tcW w:w="568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11</w:t>
            </w:r>
          </w:p>
        </w:tc>
        <w:tc>
          <w:tcPr>
            <w:tcW w:w="5670" w:type="dxa"/>
          </w:tcPr>
          <w:p w:rsidR="00425252" w:rsidRPr="00181790" w:rsidRDefault="001378DF" w:rsidP="00181790">
            <w:pPr>
              <w:rPr>
                <w:szCs w:val="24"/>
              </w:rPr>
            </w:pPr>
            <w:r w:rsidRPr="00181790">
              <w:rPr>
                <w:szCs w:val="24"/>
              </w:rPr>
              <w:t>Равносильность уравнений на множествах</w:t>
            </w:r>
          </w:p>
        </w:tc>
        <w:tc>
          <w:tcPr>
            <w:tcW w:w="166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7</w:t>
            </w:r>
          </w:p>
        </w:tc>
        <w:tc>
          <w:tcPr>
            <w:tcW w:w="166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</w:t>
            </w:r>
          </w:p>
        </w:tc>
      </w:tr>
      <w:tr w:rsidR="00425252" w:rsidRPr="00181790">
        <w:tc>
          <w:tcPr>
            <w:tcW w:w="568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12</w:t>
            </w:r>
          </w:p>
        </w:tc>
        <w:tc>
          <w:tcPr>
            <w:tcW w:w="5670" w:type="dxa"/>
          </w:tcPr>
          <w:p w:rsidR="00425252" w:rsidRPr="00181790" w:rsidRDefault="001378DF" w:rsidP="00181790">
            <w:pPr>
              <w:rPr>
                <w:szCs w:val="24"/>
              </w:rPr>
            </w:pPr>
            <w:r w:rsidRPr="00181790">
              <w:rPr>
                <w:szCs w:val="24"/>
              </w:rPr>
              <w:t>Равносильность неравенств на множествах</w:t>
            </w:r>
          </w:p>
        </w:tc>
        <w:tc>
          <w:tcPr>
            <w:tcW w:w="166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7</w:t>
            </w:r>
          </w:p>
        </w:tc>
        <w:tc>
          <w:tcPr>
            <w:tcW w:w="166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-</w:t>
            </w:r>
          </w:p>
        </w:tc>
      </w:tr>
      <w:tr w:rsidR="00425252" w:rsidRPr="00181790">
        <w:tc>
          <w:tcPr>
            <w:tcW w:w="568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13</w:t>
            </w:r>
          </w:p>
        </w:tc>
        <w:tc>
          <w:tcPr>
            <w:tcW w:w="5670" w:type="dxa"/>
          </w:tcPr>
          <w:p w:rsidR="00425252" w:rsidRPr="00181790" w:rsidRDefault="001378DF" w:rsidP="00181790">
            <w:pPr>
              <w:rPr>
                <w:szCs w:val="24"/>
              </w:rPr>
            </w:pPr>
            <w:r w:rsidRPr="00181790">
              <w:rPr>
                <w:szCs w:val="24"/>
              </w:rPr>
              <w:t>Метод промежутков для уравнений и неравенств</w:t>
            </w:r>
          </w:p>
        </w:tc>
        <w:tc>
          <w:tcPr>
            <w:tcW w:w="166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5</w:t>
            </w:r>
          </w:p>
        </w:tc>
        <w:tc>
          <w:tcPr>
            <w:tcW w:w="166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</w:t>
            </w:r>
          </w:p>
        </w:tc>
      </w:tr>
      <w:tr w:rsidR="00425252" w:rsidRPr="00181790">
        <w:tc>
          <w:tcPr>
            <w:tcW w:w="568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14</w:t>
            </w:r>
          </w:p>
        </w:tc>
        <w:tc>
          <w:tcPr>
            <w:tcW w:w="5670" w:type="dxa"/>
          </w:tcPr>
          <w:p w:rsidR="00425252" w:rsidRPr="00181790" w:rsidRDefault="001378DF" w:rsidP="00181790">
            <w:pPr>
              <w:rPr>
                <w:szCs w:val="24"/>
              </w:rPr>
            </w:pPr>
            <w:r w:rsidRPr="00181790">
              <w:rPr>
                <w:szCs w:val="24"/>
              </w:rPr>
              <w:t>Использование свойств функций при решении уравнений и неравенств</w:t>
            </w:r>
          </w:p>
        </w:tc>
        <w:tc>
          <w:tcPr>
            <w:tcW w:w="166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5</w:t>
            </w:r>
          </w:p>
        </w:tc>
        <w:tc>
          <w:tcPr>
            <w:tcW w:w="166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-</w:t>
            </w:r>
          </w:p>
        </w:tc>
      </w:tr>
      <w:tr w:rsidR="00425252" w:rsidRPr="00181790">
        <w:tc>
          <w:tcPr>
            <w:tcW w:w="568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15</w:t>
            </w:r>
          </w:p>
        </w:tc>
        <w:tc>
          <w:tcPr>
            <w:tcW w:w="5670" w:type="dxa"/>
          </w:tcPr>
          <w:p w:rsidR="00425252" w:rsidRPr="00181790" w:rsidRDefault="001378DF" w:rsidP="00181790">
            <w:pPr>
              <w:rPr>
                <w:szCs w:val="24"/>
              </w:rPr>
            </w:pPr>
            <w:r w:rsidRPr="00181790">
              <w:rPr>
                <w:szCs w:val="24"/>
              </w:rPr>
              <w:t>Системы уравнений с несколькими неизвестными</w:t>
            </w:r>
          </w:p>
        </w:tc>
        <w:tc>
          <w:tcPr>
            <w:tcW w:w="166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8</w:t>
            </w:r>
          </w:p>
        </w:tc>
        <w:tc>
          <w:tcPr>
            <w:tcW w:w="166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</w:t>
            </w:r>
          </w:p>
        </w:tc>
      </w:tr>
      <w:tr w:rsidR="00425252" w:rsidRPr="00181790">
        <w:tc>
          <w:tcPr>
            <w:tcW w:w="568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16</w:t>
            </w:r>
          </w:p>
        </w:tc>
        <w:tc>
          <w:tcPr>
            <w:tcW w:w="5670" w:type="dxa"/>
          </w:tcPr>
          <w:p w:rsidR="00425252" w:rsidRPr="00181790" w:rsidRDefault="001378DF" w:rsidP="00181790">
            <w:pPr>
              <w:rPr>
                <w:szCs w:val="24"/>
              </w:rPr>
            </w:pPr>
            <w:r w:rsidRPr="00181790">
              <w:rPr>
                <w:szCs w:val="24"/>
              </w:rPr>
              <w:t>Повторение</w:t>
            </w:r>
          </w:p>
        </w:tc>
        <w:tc>
          <w:tcPr>
            <w:tcW w:w="166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16</w:t>
            </w:r>
          </w:p>
        </w:tc>
        <w:tc>
          <w:tcPr>
            <w:tcW w:w="166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1*2ч</w:t>
            </w:r>
          </w:p>
        </w:tc>
      </w:tr>
      <w:tr w:rsidR="00425252" w:rsidRPr="00181790">
        <w:tc>
          <w:tcPr>
            <w:tcW w:w="568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16</w:t>
            </w:r>
          </w:p>
        </w:tc>
        <w:tc>
          <w:tcPr>
            <w:tcW w:w="5670" w:type="dxa"/>
          </w:tcPr>
          <w:p w:rsidR="00425252" w:rsidRPr="00181790" w:rsidRDefault="001378DF" w:rsidP="00181790">
            <w:pPr>
              <w:rPr>
                <w:szCs w:val="24"/>
              </w:rPr>
            </w:pPr>
            <w:r w:rsidRPr="00181790">
              <w:rPr>
                <w:szCs w:val="24"/>
              </w:rPr>
              <w:t>Повторение материала 10 класс</w:t>
            </w:r>
            <w:r w:rsidRPr="00181790">
              <w:rPr>
                <w:iCs/>
                <w:szCs w:val="24"/>
              </w:rPr>
              <w:t>а</w:t>
            </w:r>
          </w:p>
        </w:tc>
        <w:tc>
          <w:tcPr>
            <w:tcW w:w="166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3</w:t>
            </w:r>
          </w:p>
        </w:tc>
        <w:tc>
          <w:tcPr>
            <w:tcW w:w="166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</w:t>
            </w:r>
          </w:p>
        </w:tc>
      </w:tr>
      <w:tr w:rsidR="00425252" w:rsidRPr="00181790">
        <w:tc>
          <w:tcPr>
            <w:tcW w:w="568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17</w:t>
            </w:r>
          </w:p>
        </w:tc>
        <w:tc>
          <w:tcPr>
            <w:tcW w:w="5670" w:type="dxa"/>
          </w:tcPr>
          <w:p w:rsidR="00425252" w:rsidRPr="00181790" w:rsidRDefault="001378DF" w:rsidP="00181790">
            <w:pPr>
              <w:rPr>
                <w:iCs/>
                <w:szCs w:val="24"/>
              </w:rPr>
            </w:pPr>
            <w:r w:rsidRPr="00181790">
              <w:rPr>
                <w:szCs w:val="24"/>
                <w:lang w:eastAsia="en-US"/>
              </w:rPr>
              <w:t>Векторы в пространстве</w:t>
            </w:r>
          </w:p>
        </w:tc>
        <w:tc>
          <w:tcPr>
            <w:tcW w:w="166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6</w:t>
            </w:r>
          </w:p>
        </w:tc>
        <w:tc>
          <w:tcPr>
            <w:tcW w:w="166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-</w:t>
            </w:r>
          </w:p>
        </w:tc>
      </w:tr>
      <w:tr w:rsidR="00425252" w:rsidRPr="00181790">
        <w:tc>
          <w:tcPr>
            <w:tcW w:w="568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18</w:t>
            </w:r>
          </w:p>
        </w:tc>
        <w:tc>
          <w:tcPr>
            <w:tcW w:w="5670" w:type="dxa"/>
          </w:tcPr>
          <w:p w:rsidR="00425252" w:rsidRPr="00181790" w:rsidRDefault="001378DF" w:rsidP="00181790">
            <w:pPr>
              <w:rPr>
                <w:szCs w:val="24"/>
              </w:rPr>
            </w:pPr>
            <w:r w:rsidRPr="00181790">
              <w:rPr>
                <w:szCs w:val="24"/>
                <w:lang w:eastAsia="en-US"/>
              </w:rPr>
              <w:t xml:space="preserve">Метод координат в пространстве. Движения </w:t>
            </w:r>
          </w:p>
        </w:tc>
        <w:tc>
          <w:tcPr>
            <w:tcW w:w="166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15</w:t>
            </w:r>
          </w:p>
        </w:tc>
        <w:tc>
          <w:tcPr>
            <w:tcW w:w="166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</w:t>
            </w:r>
          </w:p>
        </w:tc>
      </w:tr>
      <w:tr w:rsidR="00425252" w:rsidRPr="00181790">
        <w:tc>
          <w:tcPr>
            <w:tcW w:w="568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19</w:t>
            </w:r>
          </w:p>
        </w:tc>
        <w:tc>
          <w:tcPr>
            <w:tcW w:w="5670" w:type="dxa"/>
          </w:tcPr>
          <w:p w:rsidR="00425252" w:rsidRPr="00181790" w:rsidRDefault="001378DF" w:rsidP="00181790">
            <w:pPr>
              <w:rPr>
                <w:szCs w:val="24"/>
              </w:rPr>
            </w:pPr>
            <w:r w:rsidRPr="00181790">
              <w:rPr>
                <w:bCs/>
                <w:szCs w:val="24"/>
              </w:rPr>
              <w:t>Цилиндр, конус, шар</w:t>
            </w:r>
          </w:p>
        </w:tc>
        <w:tc>
          <w:tcPr>
            <w:tcW w:w="166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16</w:t>
            </w:r>
          </w:p>
        </w:tc>
        <w:tc>
          <w:tcPr>
            <w:tcW w:w="166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</w:t>
            </w:r>
          </w:p>
        </w:tc>
      </w:tr>
      <w:tr w:rsidR="00425252" w:rsidRPr="00181790">
        <w:tc>
          <w:tcPr>
            <w:tcW w:w="568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20</w:t>
            </w:r>
          </w:p>
        </w:tc>
        <w:tc>
          <w:tcPr>
            <w:tcW w:w="5670" w:type="dxa"/>
          </w:tcPr>
          <w:p w:rsidR="00425252" w:rsidRPr="00181790" w:rsidRDefault="001378DF" w:rsidP="00181790">
            <w:pPr>
              <w:rPr>
                <w:iCs/>
                <w:szCs w:val="24"/>
              </w:rPr>
            </w:pPr>
            <w:r w:rsidRPr="00181790">
              <w:rPr>
                <w:bCs/>
                <w:szCs w:val="24"/>
              </w:rPr>
              <w:t>Объёмы тел</w:t>
            </w:r>
          </w:p>
        </w:tc>
        <w:tc>
          <w:tcPr>
            <w:tcW w:w="166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17</w:t>
            </w:r>
          </w:p>
        </w:tc>
        <w:tc>
          <w:tcPr>
            <w:tcW w:w="166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</w:t>
            </w:r>
          </w:p>
        </w:tc>
      </w:tr>
      <w:tr w:rsidR="00425252" w:rsidRPr="00181790">
        <w:tc>
          <w:tcPr>
            <w:tcW w:w="568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21</w:t>
            </w:r>
          </w:p>
        </w:tc>
        <w:tc>
          <w:tcPr>
            <w:tcW w:w="5670" w:type="dxa"/>
          </w:tcPr>
          <w:p w:rsidR="00425252" w:rsidRPr="00181790" w:rsidRDefault="001378DF" w:rsidP="00181790">
            <w:pPr>
              <w:rPr>
                <w:szCs w:val="24"/>
              </w:rPr>
            </w:pPr>
            <w:r w:rsidRPr="00181790">
              <w:rPr>
                <w:szCs w:val="24"/>
              </w:rPr>
              <w:t>Заключительное повторение</w:t>
            </w:r>
            <w:r w:rsidRPr="00181790">
              <w:rPr>
                <w:iCs/>
                <w:szCs w:val="24"/>
              </w:rPr>
              <w:t xml:space="preserve">  </w:t>
            </w:r>
          </w:p>
        </w:tc>
        <w:tc>
          <w:tcPr>
            <w:tcW w:w="166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11</w:t>
            </w:r>
          </w:p>
        </w:tc>
        <w:tc>
          <w:tcPr>
            <w:tcW w:w="1667" w:type="dxa"/>
          </w:tcPr>
          <w:p w:rsidR="00425252" w:rsidRPr="00181790" w:rsidRDefault="001378DF" w:rsidP="00181790">
            <w:pPr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1</w:t>
            </w:r>
          </w:p>
        </w:tc>
      </w:tr>
      <w:tr w:rsidR="00425252" w:rsidRPr="00181790">
        <w:tc>
          <w:tcPr>
            <w:tcW w:w="568" w:type="dxa"/>
          </w:tcPr>
          <w:p w:rsidR="00425252" w:rsidRPr="00181790" w:rsidRDefault="00425252" w:rsidP="00181790">
            <w:pPr>
              <w:contextualSpacing/>
              <w:jc w:val="center"/>
              <w:rPr>
                <w:b/>
                <w:szCs w:val="24"/>
              </w:rPr>
            </w:pPr>
          </w:p>
        </w:tc>
        <w:tc>
          <w:tcPr>
            <w:tcW w:w="5670" w:type="dxa"/>
          </w:tcPr>
          <w:p w:rsidR="00425252" w:rsidRPr="00181790" w:rsidRDefault="001378DF" w:rsidP="00181790">
            <w:pPr>
              <w:contextualSpacing/>
              <w:jc w:val="center"/>
              <w:rPr>
                <w:szCs w:val="24"/>
              </w:rPr>
            </w:pPr>
            <w:r w:rsidRPr="00181790">
              <w:rPr>
                <w:szCs w:val="24"/>
              </w:rPr>
              <w:t>Итого</w:t>
            </w:r>
          </w:p>
        </w:tc>
        <w:tc>
          <w:tcPr>
            <w:tcW w:w="1667" w:type="dxa"/>
          </w:tcPr>
          <w:p w:rsidR="00425252" w:rsidRPr="00181790" w:rsidRDefault="001378DF" w:rsidP="00181790">
            <w:pPr>
              <w:contextualSpacing/>
              <w:jc w:val="center"/>
              <w:rPr>
                <w:b/>
                <w:szCs w:val="24"/>
              </w:rPr>
            </w:pPr>
            <w:r w:rsidRPr="00181790">
              <w:rPr>
                <w:b/>
                <w:szCs w:val="24"/>
              </w:rPr>
              <w:t>204</w:t>
            </w:r>
          </w:p>
        </w:tc>
        <w:tc>
          <w:tcPr>
            <w:tcW w:w="1667" w:type="dxa"/>
          </w:tcPr>
          <w:p w:rsidR="00425252" w:rsidRPr="00181790" w:rsidRDefault="00425252" w:rsidP="00181790">
            <w:pPr>
              <w:contextualSpacing/>
              <w:jc w:val="center"/>
              <w:rPr>
                <w:szCs w:val="24"/>
              </w:rPr>
            </w:pPr>
          </w:p>
        </w:tc>
      </w:tr>
    </w:tbl>
    <w:p w:rsidR="00425252" w:rsidRPr="00181790" w:rsidRDefault="00425252" w:rsidP="00181790">
      <w:pPr>
        <w:contextualSpacing/>
        <w:jc w:val="center"/>
        <w:rPr>
          <w:szCs w:val="24"/>
        </w:rPr>
      </w:pPr>
    </w:p>
    <w:p w:rsidR="00425252" w:rsidRPr="00181790" w:rsidRDefault="00425252" w:rsidP="00181790">
      <w:pPr>
        <w:contextualSpacing/>
        <w:jc w:val="center"/>
        <w:rPr>
          <w:b/>
          <w:szCs w:val="24"/>
        </w:rPr>
      </w:pPr>
    </w:p>
    <w:p w:rsidR="00425252" w:rsidRPr="00181790" w:rsidRDefault="00425252" w:rsidP="00181790">
      <w:pPr>
        <w:contextualSpacing/>
        <w:jc w:val="center"/>
        <w:rPr>
          <w:b/>
          <w:szCs w:val="24"/>
        </w:rPr>
      </w:pPr>
    </w:p>
    <w:p w:rsidR="00425252" w:rsidRPr="00181790" w:rsidRDefault="00425252" w:rsidP="00181790">
      <w:pPr>
        <w:contextualSpacing/>
        <w:jc w:val="center"/>
        <w:rPr>
          <w:b/>
          <w:szCs w:val="24"/>
        </w:rPr>
      </w:pPr>
    </w:p>
    <w:p w:rsidR="00425252" w:rsidRPr="00181790" w:rsidRDefault="00425252" w:rsidP="00181790">
      <w:pPr>
        <w:contextualSpacing/>
        <w:jc w:val="center"/>
        <w:rPr>
          <w:b/>
          <w:szCs w:val="24"/>
        </w:rPr>
      </w:pPr>
    </w:p>
    <w:p w:rsidR="00425252" w:rsidRPr="00181790" w:rsidRDefault="00425252" w:rsidP="00181790">
      <w:pPr>
        <w:contextualSpacing/>
        <w:jc w:val="center"/>
        <w:rPr>
          <w:b/>
          <w:szCs w:val="24"/>
        </w:rPr>
      </w:pPr>
    </w:p>
    <w:p w:rsidR="00425252" w:rsidRPr="00181790" w:rsidRDefault="00425252" w:rsidP="00181790">
      <w:pPr>
        <w:contextualSpacing/>
        <w:jc w:val="center"/>
        <w:rPr>
          <w:b/>
          <w:szCs w:val="24"/>
        </w:rPr>
      </w:pPr>
    </w:p>
    <w:p w:rsidR="00425252" w:rsidRPr="00181790" w:rsidRDefault="00425252" w:rsidP="00181790">
      <w:pPr>
        <w:contextualSpacing/>
        <w:jc w:val="center"/>
        <w:rPr>
          <w:b/>
          <w:szCs w:val="24"/>
        </w:rPr>
      </w:pPr>
    </w:p>
    <w:p w:rsidR="00425252" w:rsidRPr="00181790" w:rsidRDefault="00425252" w:rsidP="00181790">
      <w:pPr>
        <w:contextualSpacing/>
        <w:rPr>
          <w:szCs w:val="24"/>
        </w:rPr>
      </w:pPr>
    </w:p>
    <w:sectPr w:rsidR="00425252" w:rsidRPr="00181790" w:rsidSect="002B2F32">
      <w:footerReference w:type="default" r:id="rId14"/>
      <w:pgSz w:w="11906" w:h="16838"/>
      <w:pgMar w:top="1134" w:right="850" w:bottom="1134" w:left="1701" w:header="720" w:footer="720" w:gutter="0"/>
      <w:pgNumType w:start="0"/>
      <w:cols w:space="720"/>
      <w:titlePg/>
      <w:docGrid w:type="lines" w:linePitch="326" w:charSpace="17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5341" w:rsidRDefault="003D5341" w:rsidP="00425252">
      <w:r>
        <w:separator/>
      </w:r>
    </w:p>
  </w:endnote>
  <w:endnote w:type="continuationSeparator" w:id="1">
    <w:p w:rsidR="003D5341" w:rsidRDefault="003D5341" w:rsidP="004252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42391"/>
      <w:docPartObj>
        <w:docPartGallery w:val="Page Numbers (Bottom of Page)"/>
        <w:docPartUnique/>
      </w:docPartObj>
    </w:sdtPr>
    <w:sdtContent>
      <w:p w:rsidR="002B2F32" w:rsidRDefault="00DB30F5">
        <w:pPr>
          <w:pStyle w:val="a7"/>
          <w:jc w:val="right"/>
        </w:pPr>
        <w:fldSimple w:instr=" PAGE   \* MERGEFORMAT ">
          <w:r w:rsidR="00F20CA3">
            <w:rPr>
              <w:noProof/>
            </w:rPr>
            <w:t>1</w:t>
          </w:r>
        </w:fldSimple>
      </w:p>
    </w:sdtContent>
  </w:sdt>
  <w:p w:rsidR="00425252" w:rsidRDefault="00425252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5341" w:rsidRDefault="003D5341" w:rsidP="00425252">
      <w:r>
        <w:separator/>
      </w:r>
    </w:p>
  </w:footnote>
  <w:footnote w:type="continuationSeparator" w:id="1">
    <w:p w:rsidR="003D5341" w:rsidRDefault="003D5341" w:rsidP="0042525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B5BDC"/>
    <w:multiLevelType w:val="hybridMultilevel"/>
    <w:tmpl w:val="7BD4086E"/>
    <w:lvl w:ilvl="0" w:tplc="04190001">
      <w:start w:val="1"/>
      <w:numFmt w:val="bullet"/>
      <w:lvlText w:val=""/>
      <w:lvlJc w:val="left"/>
      <w:pPr>
        <w:ind w:left="2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69" w:hanging="360"/>
      </w:pPr>
      <w:rPr>
        <w:rFonts w:ascii="Wingdings" w:hAnsi="Wingdings" w:hint="default"/>
      </w:rPr>
    </w:lvl>
  </w:abstractNum>
  <w:abstractNum w:abstractNumId="1">
    <w:nsid w:val="1B582851"/>
    <w:multiLevelType w:val="hybridMultilevel"/>
    <w:tmpl w:val="B58C6D5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6E8013C"/>
    <w:multiLevelType w:val="hybridMultilevel"/>
    <w:tmpl w:val="3EBE611E"/>
    <w:lvl w:ilvl="0" w:tplc="041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hideGrammaticalErrors/>
  <w:defaultTabStop w:val="800"/>
  <w:drawingGridHorizontalSpacing w:val="241"/>
  <w:drawingGridVerticalSpacing w:val="163"/>
  <w:displayVerticalDrawingGridEvery w:val="2"/>
  <w:doNotShadeFormData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425252"/>
    <w:rsid w:val="001378DF"/>
    <w:rsid w:val="00181790"/>
    <w:rsid w:val="002B2F32"/>
    <w:rsid w:val="003D5341"/>
    <w:rsid w:val="00425252"/>
    <w:rsid w:val="00DB30F5"/>
    <w:rsid w:val="00F20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2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425252"/>
  </w:style>
  <w:style w:type="table" w:styleId="a5">
    <w:name w:val="Table Grid"/>
    <w:basedOn w:val="a1"/>
    <w:rsid w:val="004252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rsid w:val="00425252"/>
    <w:rPr>
      <w:szCs w:val="24"/>
    </w:rPr>
  </w:style>
  <w:style w:type="paragraph" w:styleId="a7">
    <w:name w:val="footer"/>
    <w:basedOn w:val="a"/>
    <w:link w:val="a8"/>
    <w:uiPriority w:val="99"/>
    <w:rsid w:val="00425252"/>
    <w:pPr>
      <w:tabs>
        <w:tab w:val="center" w:pos="4677"/>
        <w:tab w:val="right" w:pos="9355"/>
      </w:tabs>
    </w:pPr>
  </w:style>
  <w:style w:type="paragraph" w:customStyle="1" w:styleId="2">
    <w:name w:val="Основной текст (2)"/>
    <w:basedOn w:val="a"/>
    <w:rsid w:val="00425252"/>
    <w:pPr>
      <w:shd w:val="clear" w:color="auto" w:fill="FFFFFF"/>
      <w:spacing w:before="120" w:line="216" w:lineRule="exact"/>
      <w:ind w:hanging="400"/>
      <w:jc w:val="both"/>
    </w:pPr>
    <w:rPr>
      <w:rFonts w:ascii="Book Antiqua" w:eastAsia="Book Antiqua" w:hAnsi="Book Antiqua" w:cs="Book Antiqua"/>
      <w:sz w:val="21"/>
      <w:szCs w:val="21"/>
      <w:lang w:eastAsia="en-US"/>
    </w:rPr>
  </w:style>
  <w:style w:type="character" w:customStyle="1" w:styleId="a9">
    <w:name w:val="Основной текст + Курсив"/>
    <w:basedOn w:val="a0"/>
    <w:rsid w:val="00425252"/>
    <w:rPr>
      <w:rFonts w:ascii="Book Antiqua" w:eastAsia="Book Antiqua" w:hAnsi="Book Antiqua" w:cs="Book Antiqua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20">
    <w:name w:val="Основной текст (2) + Не курсив"/>
    <w:basedOn w:val="a0"/>
    <w:rsid w:val="00425252"/>
    <w:rPr>
      <w:rFonts w:ascii="Book Antiqua" w:eastAsia="Book Antiqua" w:hAnsi="Book Antiqua" w:cs="Book Antiqua"/>
      <w:b w:val="0"/>
      <w:bCs w:val="0"/>
      <w:i/>
      <w:iCs/>
      <w:smallCaps w:val="0"/>
      <w:strike w:val="0"/>
      <w:spacing w:val="0"/>
      <w:sz w:val="21"/>
      <w:szCs w:val="21"/>
    </w:rPr>
  </w:style>
  <w:style w:type="paragraph" w:customStyle="1" w:styleId="4">
    <w:name w:val="Основной текст4"/>
    <w:basedOn w:val="a"/>
    <w:rsid w:val="00425252"/>
    <w:pPr>
      <w:shd w:val="clear" w:color="auto" w:fill="FFFFFF"/>
      <w:spacing w:line="216" w:lineRule="exact"/>
      <w:ind w:hanging="1020"/>
      <w:jc w:val="both"/>
    </w:pPr>
    <w:rPr>
      <w:rFonts w:ascii="Book Antiqua" w:eastAsia="Book Antiqua" w:hAnsi="Book Antiqua" w:cs="Book Antiqua"/>
      <w:sz w:val="21"/>
      <w:szCs w:val="21"/>
      <w:lang w:eastAsia="en-US"/>
    </w:rPr>
  </w:style>
  <w:style w:type="paragraph" w:customStyle="1" w:styleId="3">
    <w:name w:val="Заголовок №3"/>
    <w:basedOn w:val="a"/>
    <w:rsid w:val="00425252"/>
    <w:pPr>
      <w:shd w:val="clear" w:color="auto" w:fill="FFFFFF"/>
      <w:spacing w:before="120" w:after="120" w:line="0" w:lineRule="atLeast"/>
      <w:jc w:val="both"/>
      <w:outlineLvl w:val="2"/>
    </w:pPr>
    <w:rPr>
      <w:rFonts w:ascii="Book Antiqua" w:eastAsia="Book Antiqua" w:hAnsi="Book Antiqua" w:cs="Book Antiqua"/>
      <w:sz w:val="21"/>
      <w:szCs w:val="21"/>
      <w:lang w:eastAsia="en-US"/>
    </w:rPr>
  </w:style>
  <w:style w:type="character" w:customStyle="1" w:styleId="a4">
    <w:name w:val="Без интервала Знак"/>
    <w:link w:val="a3"/>
    <w:uiPriority w:val="99"/>
    <w:locked/>
    <w:rsid w:val="002B2F32"/>
  </w:style>
  <w:style w:type="paragraph" w:styleId="aa">
    <w:name w:val="header"/>
    <w:basedOn w:val="a"/>
    <w:link w:val="ab"/>
    <w:uiPriority w:val="99"/>
    <w:semiHidden/>
    <w:unhideWhenUsed/>
    <w:rsid w:val="002B2F3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B2F32"/>
  </w:style>
  <w:style w:type="character" w:customStyle="1" w:styleId="a8">
    <w:name w:val="Нижний колонтитул Знак"/>
    <w:basedOn w:val="a0"/>
    <w:link w:val="a7"/>
    <w:uiPriority w:val="99"/>
    <w:rsid w:val="002B2F32"/>
  </w:style>
  <w:style w:type="paragraph" w:styleId="ac">
    <w:name w:val="Balloon Text"/>
    <w:basedOn w:val="a"/>
    <w:link w:val="ad"/>
    <w:uiPriority w:val="99"/>
    <w:semiHidden/>
    <w:unhideWhenUsed/>
    <w:rsid w:val="00F20CA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20C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w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Hancom Office">
  <a:themeElements>
    <a:clrScheme name="Office">
      <a:dk1>
        <a:sysClr val="windowText" lastClr="000000"/>
      </a:dk1>
      <a:lt1>
        <a:sysClr val="window" lastClr="FFFFFF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MS Gothic"/>
        <a:font script="Hang" typeface="HCR Dotum"/>
        <a:font script="Hans" typeface="SimSun"/>
        <a:font script="Hant" typeface="PMingLiU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MS Mincho"/>
        <a:font script="Hang" typeface="HCR Dotum"/>
        <a:font script="Hans" typeface="SimSun"/>
        <a:font script="Hant" typeface="PMingLiU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2932</Words>
  <Characters>16717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2022-01-30T14:19:00Z</cp:lastPrinted>
  <dcterms:created xsi:type="dcterms:W3CDTF">2008-06-26T23:44:00Z</dcterms:created>
  <dcterms:modified xsi:type="dcterms:W3CDTF">2023-11-01T06:43:00Z</dcterms:modified>
  <cp:version>0900.0100.01</cp:version>
</cp:coreProperties>
</file>